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50" w:rsidRPr="00187350" w:rsidRDefault="00187350" w:rsidP="00187350">
      <w:pPr>
        <w:rPr>
          <w:rFonts w:eastAsia="Times New Roman"/>
          <w:sz w:val="36"/>
          <w:szCs w:val="36"/>
        </w:rPr>
      </w:pPr>
      <w:r w:rsidRPr="00187350">
        <w:rPr>
          <w:rFonts w:ascii="Arial" w:eastAsia="Times New Roman" w:hAnsi="Arial" w:cs="Arial"/>
          <w:color w:val="222222"/>
          <w:sz w:val="36"/>
          <w:szCs w:val="36"/>
        </w:rPr>
        <w:t xml:space="preserve">Základní škola 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 xml:space="preserve">Mysločovice 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>oznamuje, že </w:t>
      </w:r>
      <w:r w:rsidRPr="00187350">
        <w:rPr>
          <w:rStyle w:val="Siln"/>
          <w:rFonts w:ascii="Arial" w:eastAsia="Times New Roman" w:hAnsi="Arial" w:cs="Arial"/>
          <w:color w:val="435359"/>
          <w:sz w:val="36"/>
          <w:szCs w:val="36"/>
        </w:rPr>
        <w:t>v pondělí dne 3</w:t>
      </w:r>
      <w:r w:rsidRPr="00187350">
        <w:rPr>
          <w:rStyle w:val="Siln"/>
          <w:sz w:val="36"/>
          <w:szCs w:val="36"/>
        </w:rPr>
        <w:t>. června 2024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> v době od</w:t>
      </w:r>
      <w:r w:rsidRPr="00187350">
        <w:rPr>
          <w:rFonts w:ascii="Arial" w:eastAsia="Times New Roman" w:hAnsi="Arial" w:cs="Arial"/>
          <w:color w:val="3366FF"/>
          <w:sz w:val="36"/>
          <w:szCs w:val="36"/>
          <w:bdr w:val="none" w:sz="0" w:space="0" w:color="auto" w:frame="1"/>
        </w:rPr>
        <w:t> 7:00 do 8:00 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>hodin a</w:t>
      </w:r>
      <w:r w:rsidRPr="00187350">
        <w:rPr>
          <w:rFonts w:ascii="Arial" w:eastAsia="Times New Roman" w:hAnsi="Arial" w:cs="Arial"/>
          <w:color w:val="3366FF"/>
          <w:sz w:val="36"/>
          <w:szCs w:val="36"/>
          <w:bdr w:val="none" w:sz="0" w:space="0" w:color="auto" w:frame="1"/>
        </w:rPr>
        <w:t> od 12:00 do 17:00 hodin 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>proběhne pátý a současně poslední sběr starého papíru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 xml:space="preserve"> v</w:t>
      </w:r>
      <w:bookmarkStart w:id="0" w:name="_GoBack"/>
      <w:bookmarkEnd w:id="0"/>
      <w:r w:rsidRPr="00187350">
        <w:rPr>
          <w:rFonts w:ascii="Arial" w:eastAsia="Times New Roman" w:hAnsi="Arial" w:cs="Arial"/>
          <w:color w:val="222222"/>
          <w:sz w:val="36"/>
          <w:szCs w:val="36"/>
        </w:rPr>
        <w:t xml:space="preserve"> tomto školním roce. Děkujeme všem </w:t>
      </w:r>
      <w:r>
        <w:rPr>
          <w:rFonts w:ascii="Arial" w:eastAsia="Times New Roman" w:hAnsi="Arial" w:cs="Arial"/>
          <w:color w:val="222222"/>
          <w:sz w:val="36"/>
          <w:szCs w:val="36"/>
        </w:rPr>
        <w:t xml:space="preserve">  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t>z Vás, kteří se aktivně zapojí. Výtěžek ze sběru jde vždy na činnost</w:t>
      </w:r>
      <w:r>
        <w:rPr>
          <w:rFonts w:ascii="Arial" w:eastAsia="Times New Roman" w:hAnsi="Arial" w:cs="Arial"/>
          <w:color w:val="222222"/>
          <w:sz w:val="36"/>
          <w:szCs w:val="36"/>
        </w:rPr>
        <w:t xml:space="preserve"> Dětského parlamentu.</w:t>
      </w:r>
      <w:r w:rsidRPr="00187350">
        <w:rPr>
          <w:rFonts w:ascii="Arial" w:eastAsia="Times New Roman" w:hAnsi="Arial" w:cs="Arial"/>
          <w:color w:val="222222"/>
          <w:sz w:val="36"/>
          <w:szCs w:val="36"/>
        </w:rPr>
        <w:br/>
      </w:r>
    </w:p>
    <w:p w:rsidR="00DA3E76" w:rsidRDefault="00DA3E76"/>
    <w:sectPr w:rsidR="00DA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50"/>
    <w:rsid w:val="00187350"/>
    <w:rsid w:val="00D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22F2"/>
  <w15:chartTrackingRefBased/>
  <w15:docId w15:val="{17AC2905-B0BC-4531-99EC-660CCE60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735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7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2024-05-30T09:07:00Z</dcterms:created>
  <dcterms:modified xsi:type="dcterms:W3CDTF">2024-05-30T09:12:00Z</dcterms:modified>
</cp:coreProperties>
</file>