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B03" w:rsidRDefault="00293B03" w:rsidP="00BA5989">
      <w:pPr>
        <w:jc w:val="both"/>
        <w:rPr>
          <w:rFonts w:ascii="Helvetica" w:eastAsia="Times New Roman" w:hAnsi="Helvetica" w:cs="Helvetica"/>
          <w:color w:val="000000"/>
          <w:sz w:val="40"/>
          <w:szCs w:val="40"/>
        </w:rPr>
      </w:pPr>
      <w:bookmarkStart w:id="0" w:name="_GoBack"/>
      <w:bookmarkEnd w:id="0"/>
    </w:p>
    <w:p w:rsidR="00293B03" w:rsidRDefault="00293B03" w:rsidP="00BA5989">
      <w:pPr>
        <w:jc w:val="both"/>
        <w:rPr>
          <w:rFonts w:ascii="Helvetica" w:eastAsia="Times New Roman" w:hAnsi="Helvetica" w:cs="Helvetica"/>
          <w:color w:val="000000"/>
          <w:sz w:val="40"/>
          <w:szCs w:val="40"/>
        </w:rPr>
      </w:pPr>
    </w:p>
    <w:p w:rsidR="00BA5989" w:rsidRPr="00BA5989" w:rsidRDefault="00BA5989" w:rsidP="00BA5989">
      <w:pPr>
        <w:jc w:val="both"/>
        <w:rPr>
          <w:rFonts w:ascii="Helvetica" w:eastAsia="Times New Roman" w:hAnsi="Helvetica" w:cs="Helvetica"/>
          <w:color w:val="000000"/>
          <w:sz w:val="40"/>
          <w:szCs w:val="40"/>
        </w:rPr>
      </w:pPr>
      <w:r w:rsidRPr="00BA5989">
        <w:rPr>
          <w:rFonts w:ascii="Helvetica" w:eastAsia="Times New Roman" w:hAnsi="Helvetica" w:cs="Helvetica"/>
          <w:color w:val="000000"/>
          <w:sz w:val="40"/>
          <w:szCs w:val="40"/>
        </w:rPr>
        <w:t xml:space="preserve">Veterinární lékař doktor Oswald oznamuje, že povinné </w:t>
      </w:r>
      <w:proofErr w:type="spellStart"/>
      <w:r w:rsidRPr="00BA5989">
        <w:rPr>
          <w:rFonts w:ascii="Helvetica" w:eastAsia="Times New Roman" w:hAnsi="Helvetica" w:cs="Helvetica"/>
          <w:color w:val="000000"/>
          <w:sz w:val="40"/>
          <w:szCs w:val="40"/>
        </w:rPr>
        <w:t>čipování</w:t>
      </w:r>
      <w:proofErr w:type="spellEnd"/>
      <w:r w:rsidRPr="00BA5989">
        <w:rPr>
          <w:rFonts w:ascii="Helvetica" w:eastAsia="Times New Roman" w:hAnsi="Helvetica" w:cs="Helvetica"/>
          <w:color w:val="000000"/>
          <w:sz w:val="40"/>
          <w:szCs w:val="40"/>
        </w:rPr>
        <w:t xml:space="preserve"> psů proběhne  </w:t>
      </w:r>
      <w:r>
        <w:rPr>
          <w:rFonts w:ascii="Helvetica" w:eastAsia="Times New Roman" w:hAnsi="Helvetica" w:cs="Helvetica"/>
          <w:color w:val="000000"/>
          <w:sz w:val="40"/>
          <w:szCs w:val="40"/>
        </w:rPr>
        <w:t xml:space="preserve">  </w:t>
      </w:r>
      <w:r w:rsidRPr="00BA5989">
        <w:rPr>
          <w:rFonts w:ascii="Helvetica" w:eastAsia="Times New Roman" w:hAnsi="Helvetica" w:cs="Helvetica"/>
          <w:color w:val="000000"/>
          <w:sz w:val="40"/>
          <w:szCs w:val="40"/>
        </w:rPr>
        <w:t xml:space="preserve">v Sazovicích  v sobotu dne 5. října od 9 .45 do 11.00 hod </w:t>
      </w:r>
      <w:r>
        <w:rPr>
          <w:rFonts w:ascii="Helvetica" w:eastAsia="Times New Roman" w:hAnsi="Helvetica" w:cs="Helvetica"/>
          <w:color w:val="000000"/>
          <w:sz w:val="40"/>
          <w:szCs w:val="40"/>
        </w:rPr>
        <w:t xml:space="preserve">                     </w:t>
      </w:r>
      <w:r w:rsidRPr="00BA5989">
        <w:rPr>
          <w:rFonts w:ascii="Helvetica" w:eastAsia="Times New Roman" w:hAnsi="Helvetica" w:cs="Helvetica"/>
          <w:color w:val="000000"/>
          <w:sz w:val="40"/>
          <w:szCs w:val="40"/>
        </w:rPr>
        <w:t xml:space="preserve">na obvyklém místě před obchodem . Cena za označení psa mikročipem </w:t>
      </w:r>
      <w:r>
        <w:rPr>
          <w:rFonts w:ascii="Helvetica" w:eastAsia="Times New Roman" w:hAnsi="Helvetica" w:cs="Helvetica"/>
          <w:color w:val="000000"/>
          <w:sz w:val="40"/>
          <w:szCs w:val="40"/>
        </w:rPr>
        <w:t xml:space="preserve">               je </w:t>
      </w:r>
      <w:r w:rsidRPr="00BA5989">
        <w:rPr>
          <w:rFonts w:ascii="Helvetica" w:eastAsia="Times New Roman" w:hAnsi="Helvetica" w:cs="Helvetica"/>
          <w:color w:val="000000"/>
          <w:sz w:val="40"/>
          <w:szCs w:val="40"/>
        </w:rPr>
        <w:t xml:space="preserve">470,- Kč .V této souvislosti si dovolujeme připomenout, že každý majitel </w:t>
      </w:r>
      <w:r>
        <w:rPr>
          <w:rFonts w:ascii="Helvetica" w:eastAsia="Times New Roman" w:hAnsi="Helvetica" w:cs="Helvetica"/>
          <w:color w:val="000000"/>
          <w:sz w:val="40"/>
          <w:szCs w:val="40"/>
        </w:rPr>
        <w:t xml:space="preserve">            </w:t>
      </w:r>
      <w:r w:rsidRPr="00BA5989">
        <w:rPr>
          <w:rFonts w:ascii="Helvetica" w:eastAsia="Times New Roman" w:hAnsi="Helvetica" w:cs="Helvetica"/>
          <w:color w:val="000000"/>
          <w:sz w:val="40"/>
          <w:szCs w:val="40"/>
        </w:rPr>
        <w:t>v České republice má zákonnou povinnost nechat označit svého psa mikročipem  nejpozději do 31.prosince tohoto roku. </w:t>
      </w:r>
    </w:p>
    <w:p w:rsidR="00BA5989" w:rsidRPr="00BA5989" w:rsidRDefault="00BA5989" w:rsidP="00BA5989">
      <w:pPr>
        <w:jc w:val="both"/>
        <w:rPr>
          <w:rFonts w:ascii="Helvetica" w:eastAsia="Times New Roman" w:hAnsi="Helvetica" w:cs="Helvetica"/>
          <w:color w:val="000000"/>
          <w:sz w:val="40"/>
          <w:szCs w:val="40"/>
        </w:rPr>
      </w:pPr>
      <w:r w:rsidRPr="00BA5989">
        <w:rPr>
          <w:rFonts w:ascii="Helvetica" w:eastAsia="Times New Roman" w:hAnsi="Helvetica" w:cs="Helvetica"/>
          <w:color w:val="000000"/>
          <w:sz w:val="40"/>
          <w:szCs w:val="40"/>
        </w:rPr>
        <w:t>Nerespektování tohoto zákonného nařízení může být pokutováno orgány státní správy pokutou až 20 tis</w:t>
      </w:r>
      <w:r w:rsidR="00293B03">
        <w:rPr>
          <w:rFonts w:ascii="Helvetica" w:eastAsia="Times New Roman" w:hAnsi="Helvetica" w:cs="Helvetica"/>
          <w:color w:val="000000"/>
          <w:sz w:val="40"/>
          <w:szCs w:val="40"/>
        </w:rPr>
        <w:t>.</w:t>
      </w:r>
      <w:r w:rsidRPr="00BA5989">
        <w:rPr>
          <w:rFonts w:ascii="Helvetica" w:eastAsia="Times New Roman" w:hAnsi="Helvetica" w:cs="Helvetica"/>
          <w:color w:val="000000"/>
          <w:sz w:val="40"/>
          <w:szCs w:val="40"/>
        </w:rPr>
        <w:t xml:space="preserve"> Kč. Povinné </w:t>
      </w:r>
      <w:proofErr w:type="spellStart"/>
      <w:r w:rsidRPr="00BA5989">
        <w:rPr>
          <w:rFonts w:ascii="Helvetica" w:eastAsia="Times New Roman" w:hAnsi="Helvetica" w:cs="Helvetica"/>
          <w:color w:val="000000"/>
          <w:sz w:val="40"/>
          <w:szCs w:val="40"/>
        </w:rPr>
        <w:t>čipování</w:t>
      </w:r>
      <w:proofErr w:type="spellEnd"/>
      <w:r w:rsidRPr="00BA5989">
        <w:rPr>
          <w:rFonts w:ascii="Helvetica" w:eastAsia="Times New Roman" w:hAnsi="Helvetica" w:cs="Helvetica"/>
          <w:color w:val="000000"/>
          <w:sz w:val="40"/>
          <w:szCs w:val="40"/>
        </w:rPr>
        <w:t xml:space="preserve"> se nevztahuje pouze na psy </w:t>
      </w:r>
      <w:r w:rsidR="00293B03">
        <w:rPr>
          <w:rFonts w:ascii="Helvetica" w:eastAsia="Times New Roman" w:hAnsi="Helvetica" w:cs="Helvetica"/>
          <w:color w:val="000000"/>
          <w:sz w:val="40"/>
          <w:szCs w:val="40"/>
        </w:rPr>
        <w:t xml:space="preserve">         </w:t>
      </w:r>
      <w:r w:rsidRPr="00BA5989">
        <w:rPr>
          <w:rFonts w:ascii="Helvetica" w:eastAsia="Times New Roman" w:hAnsi="Helvetica" w:cs="Helvetica"/>
          <w:color w:val="000000"/>
          <w:sz w:val="40"/>
          <w:szCs w:val="40"/>
        </w:rPr>
        <w:t>s průkazem původu viditelně označené tetováním před 3.červencem roku  2011.</w:t>
      </w:r>
    </w:p>
    <w:p w:rsidR="00BA5989" w:rsidRPr="00BA5989" w:rsidRDefault="00BA5989" w:rsidP="00BA5989">
      <w:pPr>
        <w:jc w:val="both"/>
        <w:rPr>
          <w:rFonts w:ascii="Helvetica" w:eastAsia="Times New Roman" w:hAnsi="Helvetica" w:cs="Helvetica"/>
          <w:color w:val="000000"/>
          <w:sz w:val="40"/>
          <w:szCs w:val="40"/>
        </w:rPr>
      </w:pPr>
      <w:r w:rsidRPr="00BA5989">
        <w:rPr>
          <w:rFonts w:ascii="Helvetica" w:eastAsia="Times New Roman" w:hAnsi="Helvetica" w:cs="Helvetica"/>
          <w:color w:val="000000"/>
          <w:sz w:val="40"/>
          <w:szCs w:val="40"/>
        </w:rPr>
        <w:t>Číslo mikročipu bude v naší obci používáno od příštího roku  jako evidenční číslo při placení poplatků za psa a přítomnost mikročipu psa vedeného v obecní databázi umožní  identifikaci takového jedince při případném zaběhnutí  i kdyby na sobě neměl jiné vnější identifikační znaky</w:t>
      </w:r>
      <w:r w:rsidR="00293B03">
        <w:rPr>
          <w:rFonts w:ascii="Helvetica" w:eastAsia="Times New Roman" w:hAnsi="Helvetica" w:cs="Helvetica"/>
          <w:color w:val="000000"/>
          <w:sz w:val="40"/>
          <w:szCs w:val="40"/>
        </w:rPr>
        <w:t>,</w:t>
      </w:r>
      <w:r w:rsidRPr="00BA5989">
        <w:rPr>
          <w:rFonts w:ascii="Helvetica" w:eastAsia="Times New Roman" w:hAnsi="Helvetica" w:cs="Helvetica"/>
          <w:color w:val="000000"/>
          <w:sz w:val="40"/>
          <w:szCs w:val="40"/>
        </w:rPr>
        <w:t xml:space="preserve"> jako je obojek se známkou či domovenkou.</w:t>
      </w:r>
    </w:p>
    <w:sectPr w:rsidR="00BA5989" w:rsidRPr="00BA5989" w:rsidSect="00BA5989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F1"/>
    <w:rsid w:val="00055D6A"/>
    <w:rsid w:val="000933F1"/>
    <w:rsid w:val="000C5F19"/>
    <w:rsid w:val="000F6840"/>
    <w:rsid w:val="00293B03"/>
    <w:rsid w:val="002F1E46"/>
    <w:rsid w:val="00455B1C"/>
    <w:rsid w:val="00471BAE"/>
    <w:rsid w:val="006E5B0C"/>
    <w:rsid w:val="006F0245"/>
    <w:rsid w:val="008073CD"/>
    <w:rsid w:val="008C6136"/>
    <w:rsid w:val="009F4035"/>
    <w:rsid w:val="00A07CCC"/>
    <w:rsid w:val="00BA5989"/>
    <w:rsid w:val="00BD4060"/>
    <w:rsid w:val="00F474D8"/>
    <w:rsid w:val="00FC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07190-B718-414E-988D-EA14D9CF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598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C6136"/>
    <w:pPr>
      <w:spacing w:before="300"/>
      <w:outlineLvl w:val="1"/>
    </w:pPr>
    <w:rPr>
      <w:rFonts w:eastAsia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C0782"/>
    <w:pPr>
      <w:spacing w:after="240" w:line="240" w:lineRule="atLeast"/>
      <w:ind w:firstLine="360"/>
      <w:jc w:val="both"/>
    </w:pPr>
    <w:rPr>
      <w:rFonts w:ascii="Garamond" w:eastAsia="Times New Roman" w:hAnsi="Garamond"/>
      <w:kern w:val="18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FC0782"/>
    <w:rPr>
      <w:rFonts w:ascii="Garamond" w:eastAsia="Times New Roman" w:hAnsi="Garamond" w:cs="Times New Roman"/>
      <w:kern w:val="18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7C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7CCC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8C613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8C6136"/>
    <w:rPr>
      <w:b/>
      <w:bCs/>
      <w:spacing w:val="12"/>
    </w:rPr>
  </w:style>
  <w:style w:type="character" w:styleId="Zdraznn">
    <w:name w:val="Emphasis"/>
    <w:basedOn w:val="Standardnpsmoodstavce"/>
    <w:uiPriority w:val="20"/>
    <w:qFormat/>
    <w:rsid w:val="008C6136"/>
    <w:rPr>
      <w:i/>
      <w:iCs/>
    </w:rPr>
  </w:style>
  <w:style w:type="paragraph" w:styleId="Datum">
    <w:name w:val="Date"/>
    <w:basedOn w:val="Normln"/>
    <w:next w:val="Normln"/>
    <w:link w:val="DatumChar"/>
    <w:semiHidden/>
    <w:unhideWhenUsed/>
    <w:rsid w:val="00471BAE"/>
    <w:pPr>
      <w:spacing w:after="220"/>
      <w:ind w:left="4565"/>
      <w:jc w:val="both"/>
    </w:pPr>
    <w:rPr>
      <w:rFonts w:ascii="Garamond" w:eastAsia="Times New Roman" w:hAnsi="Garamond"/>
      <w:kern w:val="18"/>
      <w:sz w:val="20"/>
      <w:szCs w:val="20"/>
      <w:lang w:eastAsia="en-US"/>
    </w:rPr>
  </w:style>
  <w:style w:type="character" w:customStyle="1" w:styleId="DatumChar">
    <w:name w:val="Datum Char"/>
    <w:basedOn w:val="Standardnpsmoodstavce"/>
    <w:link w:val="Datum"/>
    <w:semiHidden/>
    <w:rsid w:val="00471BAE"/>
    <w:rPr>
      <w:rFonts w:ascii="Garamond" w:eastAsia="Times New Roman" w:hAnsi="Garamond" w:cs="Times New Roman"/>
      <w:kern w:val="18"/>
      <w:sz w:val="20"/>
      <w:szCs w:val="20"/>
    </w:rPr>
  </w:style>
  <w:style w:type="paragraph" w:customStyle="1" w:styleId="Vnitnadresa">
    <w:name w:val="Vnitřní adresa"/>
    <w:basedOn w:val="Normln"/>
    <w:rsid w:val="00471BAE"/>
    <w:pPr>
      <w:spacing w:line="240" w:lineRule="atLeast"/>
      <w:jc w:val="both"/>
    </w:pPr>
    <w:rPr>
      <w:rFonts w:ascii="Garamond" w:eastAsia="Times New Roman" w:hAnsi="Garamond"/>
      <w:kern w:val="18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0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00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1445">
                  <w:marLeft w:val="0"/>
                  <w:marRight w:val="0"/>
                  <w:marTop w:val="150"/>
                  <w:marBottom w:val="0"/>
                  <w:divBdr>
                    <w:top w:val="single" w:sz="6" w:space="8" w:color="808080"/>
                    <w:left w:val="none" w:sz="0" w:space="0" w:color="auto"/>
                    <w:bottom w:val="single" w:sz="6" w:space="8" w:color="808080"/>
                    <w:right w:val="single" w:sz="18" w:space="5" w:color="808080"/>
                  </w:divBdr>
                  <w:divsChild>
                    <w:div w:id="11003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2" w:space="5" w:color="FFEF2A"/>
                      </w:divBdr>
                      <w:divsChild>
                        <w:div w:id="243105602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51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29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9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2413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719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50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00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16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7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3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31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74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139578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71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935550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6284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847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4657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0797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9672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4017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639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6852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9370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4398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77045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77309">
                  <w:marLeft w:val="0"/>
                  <w:marRight w:val="0"/>
                  <w:marTop w:val="150"/>
                  <w:marBottom w:val="0"/>
                  <w:divBdr>
                    <w:top w:val="single" w:sz="6" w:space="8" w:color="808080"/>
                    <w:left w:val="none" w:sz="0" w:space="0" w:color="auto"/>
                    <w:bottom w:val="single" w:sz="6" w:space="8" w:color="808080"/>
                    <w:right w:val="single" w:sz="18" w:space="5" w:color="808080"/>
                  </w:divBdr>
                  <w:divsChild>
                    <w:div w:id="550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2" w:space="5" w:color="FFEF2A"/>
                      </w:divBdr>
                      <w:divsChild>
                        <w:div w:id="1576822395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69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1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455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54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25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08103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06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2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5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510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42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83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03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673517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606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380320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246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8166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4847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101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104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0938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73790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6180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49958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38173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34280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Sazovice</cp:lastModifiedBy>
  <cp:revision>2</cp:revision>
  <cp:lastPrinted>2019-09-25T07:06:00Z</cp:lastPrinted>
  <dcterms:created xsi:type="dcterms:W3CDTF">2019-09-25T08:39:00Z</dcterms:created>
  <dcterms:modified xsi:type="dcterms:W3CDTF">2019-09-25T08:39:00Z</dcterms:modified>
</cp:coreProperties>
</file>