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58C" w:rsidRPr="00784050" w:rsidRDefault="00E6658C" w:rsidP="00E6658C">
      <w:pPr>
        <w:outlineLvl w:val="0"/>
        <w:rPr>
          <w:rFonts w:asciiTheme="minorHAnsi" w:hAnsiTheme="minorHAnsi" w:cs="Arial"/>
          <w:b/>
          <w:bCs/>
          <w:szCs w:val="22"/>
        </w:rPr>
      </w:pPr>
      <w:r w:rsidRPr="00784050">
        <w:rPr>
          <w:rFonts w:asciiTheme="minorHAnsi" w:hAnsiTheme="minorHAnsi" w:cs="Arial"/>
          <w:b/>
          <w:bCs/>
          <w:szCs w:val="22"/>
        </w:rPr>
        <w:t>1. 0.</w:t>
      </w:r>
      <w:r w:rsidRPr="00784050">
        <w:rPr>
          <w:rFonts w:asciiTheme="minorHAnsi" w:hAnsiTheme="minorHAnsi" w:cs="Arial"/>
          <w:szCs w:val="22"/>
        </w:rPr>
        <w:t xml:space="preserve"> </w:t>
      </w:r>
      <w:r w:rsidRPr="00784050">
        <w:rPr>
          <w:rFonts w:asciiTheme="minorHAnsi" w:hAnsiTheme="minorHAnsi" w:cs="Arial"/>
          <w:b/>
          <w:bCs/>
          <w:szCs w:val="22"/>
        </w:rPr>
        <w:t>Seznam dokumentace</w:t>
      </w:r>
    </w:p>
    <w:p w:rsidR="00E6658C" w:rsidRPr="00784050" w:rsidRDefault="00E6658C" w:rsidP="00E6658C">
      <w:pPr>
        <w:jc w:val="both"/>
        <w:rPr>
          <w:rFonts w:asciiTheme="minorHAnsi" w:hAnsiTheme="minorHAnsi" w:cs="Arial"/>
          <w:szCs w:val="22"/>
        </w:rPr>
      </w:pPr>
      <w:r w:rsidRPr="00784050">
        <w:rPr>
          <w:rFonts w:asciiTheme="minorHAnsi" w:hAnsiTheme="minorHAnsi" w:cs="Arial"/>
          <w:szCs w:val="22"/>
        </w:rPr>
        <w:t xml:space="preserve">Technická </w:t>
      </w:r>
      <w:proofErr w:type="gramStart"/>
      <w:r w:rsidRPr="00784050">
        <w:rPr>
          <w:rFonts w:asciiTheme="minorHAnsi" w:hAnsiTheme="minorHAnsi" w:cs="Arial"/>
          <w:szCs w:val="22"/>
        </w:rPr>
        <w:t>zpráva</w:t>
      </w:r>
      <w:r w:rsidRPr="00784050">
        <w:rPr>
          <w:rFonts w:asciiTheme="minorHAnsi" w:hAnsiTheme="minorHAnsi" w:cs="Arial"/>
          <w:szCs w:val="22"/>
        </w:rPr>
        <w:tab/>
      </w:r>
      <w:r w:rsidRPr="00784050">
        <w:rPr>
          <w:rFonts w:asciiTheme="minorHAnsi" w:hAnsiTheme="minorHAnsi" w:cs="Arial"/>
          <w:szCs w:val="22"/>
        </w:rPr>
        <w:tab/>
      </w:r>
      <w:r w:rsidRPr="00784050">
        <w:rPr>
          <w:rFonts w:asciiTheme="minorHAnsi" w:hAnsiTheme="minorHAnsi" w:cs="Arial"/>
          <w:szCs w:val="22"/>
        </w:rPr>
        <w:tab/>
      </w:r>
      <w:r w:rsidR="008162DB" w:rsidRPr="00784050">
        <w:rPr>
          <w:rFonts w:asciiTheme="minorHAnsi" w:hAnsiTheme="minorHAnsi" w:cs="Arial"/>
          <w:szCs w:val="22"/>
        </w:rPr>
        <w:tab/>
      </w:r>
      <w:r w:rsidRPr="00784050">
        <w:rPr>
          <w:rFonts w:asciiTheme="minorHAnsi" w:hAnsiTheme="minorHAnsi" w:cs="Arial"/>
          <w:szCs w:val="22"/>
        </w:rPr>
        <w:t>D.1.1</w:t>
      </w:r>
      <w:proofErr w:type="gramEnd"/>
      <w:r w:rsidRPr="00784050">
        <w:rPr>
          <w:rFonts w:asciiTheme="minorHAnsi" w:hAnsiTheme="minorHAnsi" w:cs="Arial"/>
          <w:szCs w:val="22"/>
        </w:rPr>
        <w:t>-101</w:t>
      </w:r>
    </w:p>
    <w:p w:rsidR="00386730" w:rsidRPr="00784050" w:rsidRDefault="00386730" w:rsidP="00E6658C">
      <w:pPr>
        <w:jc w:val="both"/>
        <w:rPr>
          <w:rFonts w:asciiTheme="minorHAnsi" w:hAnsiTheme="minorHAnsi" w:cs="Arial"/>
          <w:szCs w:val="22"/>
        </w:rPr>
      </w:pPr>
      <w:proofErr w:type="gramStart"/>
      <w:r w:rsidRPr="00784050">
        <w:rPr>
          <w:rFonts w:asciiTheme="minorHAnsi" w:hAnsiTheme="minorHAnsi" w:cs="Arial"/>
          <w:szCs w:val="22"/>
        </w:rPr>
        <w:t>Základy</w:t>
      </w:r>
      <w:r w:rsidRPr="00784050">
        <w:rPr>
          <w:rFonts w:asciiTheme="minorHAnsi" w:hAnsiTheme="minorHAnsi" w:cs="Arial"/>
          <w:szCs w:val="22"/>
        </w:rPr>
        <w:tab/>
      </w:r>
      <w:r w:rsidRPr="00784050">
        <w:rPr>
          <w:rFonts w:asciiTheme="minorHAnsi" w:hAnsiTheme="minorHAnsi" w:cs="Arial"/>
          <w:szCs w:val="22"/>
        </w:rPr>
        <w:tab/>
      </w:r>
      <w:r w:rsidRPr="00784050">
        <w:rPr>
          <w:rFonts w:asciiTheme="minorHAnsi" w:hAnsiTheme="minorHAnsi" w:cs="Arial"/>
          <w:szCs w:val="22"/>
        </w:rPr>
        <w:tab/>
      </w:r>
      <w:r w:rsidRPr="00784050">
        <w:rPr>
          <w:rFonts w:asciiTheme="minorHAnsi" w:hAnsiTheme="minorHAnsi" w:cs="Arial"/>
          <w:szCs w:val="22"/>
        </w:rPr>
        <w:tab/>
      </w:r>
      <w:r w:rsidRPr="00784050">
        <w:rPr>
          <w:rFonts w:asciiTheme="minorHAnsi" w:hAnsiTheme="minorHAnsi" w:cs="Arial"/>
          <w:szCs w:val="22"/>
        </w:rPr>
        <w:tab/>
      </w:r>
      <w:r w:rsidR="00E91931">
        <w:rPr>
          <w:rFonts w:asciiTheme="minorHAnsi" w:hAnsiTheme="minorHAnsi" w:cs="Arial"/>
          <w:szCs w:val="22"/>
        </w:rPr>
        <w:tab/>
      </w:r>
      <w:r w:rsidRPr="00784050">
        <w:rPr>
          <w:rFonts w:asciiTheme="minorHAnsi" w:hAnsiTheme="minorHAnsi" w:cs="Arial"/>
          <w:szCs w:val="22"/>
        </w:rPr>
        <w:t>D.1.1</w:t>
      </w:r>
      <w:proofErr w:type="gramEnd"/>
      <w:r w:rsidRPr="00784050">
        <w:rPr>
          <w:rFonts w:asciiTheme="minorHAnsi" w:hAnsiTheme="minorHAnsi" w:cs="Arial"/>
          <w:szCs w:val="22"/>
        </w:rPr>
        <w:t>-102</w:t>
      </w:r>
    </w:p>
    <w:p w:rsidR="00E6658C" w:rsidRPr="00784050" w:rsidRDefault="00E6658C" w:rsidP="00E6658C">
      <w:pPr>
        <w:jc w:val="both"/>
        <w:rPr>
          <w:rFonts w:asciiTheme="minorHAnsi" w:hAnsiTheme="minorHAnsi" w:cs="Arial"/>
          <w:szCs w:val="22"/>
        </w:rPr>
      </w:pPr>
      <w:r w:rsidRPr="00784050">
        <w:rPr>
          <w:rFonts w:asciiTheme="minorHAnsi" w:hAnsiTheme="minorHAnsi" w:cs="Arial"/>
          <w:szCs w:val="22"/>
        </w:rPr>
        <w:t>Půdorys 1.</w:t>
      </w:r>
      <w:proofErr w:type="gramStart"/>
      <w:r w:rsidRPr="00784050">
        <w:rPr>
          <w:rFonts w:asciiTheme="minorHAnsi" w:hAnsiTheme="minorHAnsi" w:cs="Arial"/>
          <w:szCs w:val="22"/>
        </w:rPr>
        <w:t>np</w:t>
      </w:r>
      <w:r w:rsidRPr="00784050">
        <w:rPr>
          <w:rFonts w:asciiTheme="minorHAnsi" w:hAnsiTheme="minorHAnsi" w:cs="Arial"/>
          <w:szCs w:val="22"/>
        </w:rPr>
        <w:tab/>
      </w:r>
      <w:r w:rsidRPr="00784050">
        <w:rPr>
          <w:rFonts w:asciiTheme="minorHAnsi" w:hAnsiTheme="minorHAnsi" w:cs="Arial"/>
          <w:szCs w:val="22"/>
        </w:rPr>
        <w:tab/>
      </w:r>
      <w:r w:rsidRPr="00784050">
        <w:rPr>
          <w:rFonts w:asciiTheme="minorHAnsi" w:hAnsiTheme="minorHAnsi" w:cs="Arial"/>
          <w:szCs w:val="22"/>
        </w:rPr>
        <w:tab/>
      </w:r>
      <w:r w:rsidRPr="00784050">
        <w:rPr>
          <w:rFonts w:asciiTheme="minorHAnsi" w:hAnsiTheme="minorHAnsi" w:cs="Arial"/>
          <w:szCs w:val="22"/>
        </w:rPr>
        <w:tab/>
      </w:r>
      <w:r w:rsidR="00E91931">
        <w:rPr>
          <w:rFonts w:asciiTheme="minorHAnsi" w:hAnsiTheme="minorHAnsi" w:cs="Arial"/>
          <w:szCs w:val="22"/>
        </w:rPr>
        <w:tab/>
      </w:r>
      <w:r w:rsidRPr="00784050">
        <w:rPr>
          <w:rFonts w:asciiTheme="minorHAnsi" w:hAnsiTheme="minorHAnsi" w:cs="Arial"/>
          <w:szCs w:val="22"/>
        </w:rPr>
        <w:t>D.1.1</w:t>
      </w:r>
      <w:proofErr w:type="gramEnd"/>
      <w:r w:rsidRPr="00784050">
        <w:rPr>
          <w:rFonts w:asciiTheme="minorHAnsi" w:hAnsiTheme="minorHAnsi" w:cs="Arial"/>
          <w:szCs w:val="22"/>
        </w:rPr>
        <w:t>-10</w:t>
      </w:r>
      <w:r w:rsidR="00386730" w:rsidRPr="00784050">
        <w:rPr>
          <w:rFonts w:asciiTheme="minorHAnsi" w:hAnsiTheme="minorHAnsi" w:cs="Arial"/>
          <w:szCs w:val="22"/>
        </w:rPr>
        <w:t>3</w:t>
      </w:r>
    </w:p>
    <w:p w:rsidR="00E6658C" w:rsidRPr="00784050" w:rsidRDefault="00E6658C" w:rsidP="00E6658C">
      <w:pPr>
        <w:jc w:val="both"/>
        <w:rPr>
          <w:rFonts w:asciiTheme="minorHAnsi" w:hAnsiTheme="minorHAnsi" w:cs="Arial"/>
          <w:szCs w:val="22"/>
        </w:rPr>
      </w:pPr>
      <w:r w:rsidRPr="00784050">
        <w:rPr>
          <w:rFonts w:asciiTheme="minorHAnsi" w:hAnsiTheme="minorHAnsi" w:cs="Arial"/>
          <w:szCs w:val="22"/>
        </w:rPr>
        <w:t>Půdorys 2.</w:t>
      </w:r>
      <w:proofErr w:type="gramStart"/>
      <w:r w:rsidRPr="00784050">
        <w:rPr>
          <w:rFonts w:asciiTheme="minorHAnsi" w:hAnsiTheme="minorHAnsi" w:cs="Arial"/>
          <w:szCs w:val="22"/>
        </w:rPr>
        <w:t>np</w:t>
      </w:r>
      <w:r w:rsidRPr="00784050">
        <w:rPr>
          <w:rFonts w:asciiTheme="minorHAnsi" w:hAnsiTheme="minorHAnsi" w:cs="Arial"/>
          <w:szCs w:val="22"/>
        </w:rPr>
        <w:tab/>
      </w:r>
      <w:r w:rsidRPr="00784050">
        <w:rPr>
          <w:rFonts w:asciiTheme="minorHAnsi" w:hAnsiTheme="minorHAnsi" w:cs="Arial"/>
          <w:szCs w:val="22"/>
        </w:rPr>
        <w:tab/>
      </w:r>
      <w:r w:rsidRPr="00784050">
        <w:rPr>
          <w:rFonts w:asciiTheme="minorHAnsi" w:hAnsiTheme="minorHAnsi" w:cs="Arial"/>
          <w:szCs w:val="22"/>
        </w:rPr>
        <w:tab/>
      </w:r>
      <w:r w:rsidRPr="00784050">
        <w:rPr>
          <w:rFonts w:asciiTheme="minorHAnsi" w:hAnsiTheme="minorHAnsi" w:cs="Arial"/>
          <w:szCs w:val="22"/>
        </w:rPr>
        <w:tab/>
      </w:r>
      <w:r w:rsidR="00E91931">
        <w:rPr>
          <w:rFonts w:asciiTheme="minorHAnsi" w:hAnsiTheme="minorHAnsi" w:cs="Arial"/>
          <w:szCs w:val="22"/>
        </w:rPr>
        <w:tab/>
      </w:r>
      <w:r w:rsidRPr="00784050">
        <w:rPr>
          <w:rFonts w:asciiTheme="minorHAnsi" w:hAnsiTheme="minorHAnsi" w:cs="Arial"/>
          <w:szCs w:val="22"/>
        </w:rPr>
        <w:t>D.1.1</w:t>
      </w:r>
      <w:proofErr w:type="gramEnd"/>
      <w:r w:rsidRPr="00784050">
        <w:rPr>
          <w:rFonts w:asciiTheme="minorHAnsi" w:hAnsiTheme="minorHAnsi" w:cs="Arial"/>
          <w:szCs w:val="22"/>
        </w:rPr>
        <w:t>-10</w:t>
      </w:r>
      <w:r w:rsidR="00386730" w:rsidRPr="00784050">
        <w:rPr>
          <w:rFonts w:asciiTheme="minorHAnsi" w:hAnsiTheme="minorHAnsi" w:cs="Arial"/>
          <w:szCs w:val="22"/>
        </w:rPr>
        <w:t>4</w:t>
      </w:r>
    </w:p>
    <w:p w:rsidR="00E6658C" w:rsidRPr="00784050" w:rsidRDefault="00E6658C" w:rsidP="00E6658C">
      <w:pPr>
        <w:jc w:val="both"/>
        <w:rPr>
          <w:rFonts w:asciiTheme="minorHAnsi" w:hAnsiTheme="minorHAnsi" w:cs="Arial"/>
          <w:szCs w:val="22"/>
        </w:rPr>
      </w:pPr>
      <w:proofErr w:type="gramStart"/>
      <w:r w:rsidRPr="00784050">
        <w:rPr>
          <w:rFonts w:asciiTheme="minorHAnsi" w:hAnsiTheme="minorHAnsi" w:cs="Arial"/>
          <w:szCs w:val="22"/>
        </w:rPr>
        <w:t>Krov</w:t>
      </w:r>
      <w:r w:rsidRPr="00784050">
        <w:rPr>
          <w:rFonts w:asciiTheme="minorHAnsi" w:hAnsiTheme="minorHAnsi" w:cs="Arial"/>
          <w:szCs w:val="22"/>
        </w:rPr>
        <w:tab/>
      </w:r>
      <w:r w:rsidRPr="00784050">
        <w:rPr>
          <w:rFonts w:asciiTheme="minorHAnsi" w:hAnsiTheme="minorHAnsi" w:cs="Arial"/>
          <w:szCs w:val="22"/>
        </w:rPr>
        <w:tab/>
      </w:r>
      <w:r w:rsidRPr="00784050">
        <w:rPr>
          <w:rFonts w:asciiTheme="minorHAnsi" w:hAnsiTheme="minorHAnsi" w:cs="Arial"/>
          <w:szCs w:val="22"/>
        </w:rPr>
        <w:tab/>
      </w:r>
      <w:r w:rsidRPr="00784050">
        <w:rPr>
          <w:rFonts w:asciiTheme="minorHAnsi" w:hAnsiTheme="minorHAnsi" w:cs="Arial"/>
          <w:szCs w:val="22"/>
        </w:rPr>
        <w:tab/>
      </w:r>
      <w:r w:rsidRPr="00784050">
        <w:rPr>
          <w:rFonts w:asciiTheme="minorHAnsi" w:hAnsiTheme="minorHAnsi" w:cs="Arial"/>
          <w:szCs w:val="22"/>
        </w:rPr>
        <w:tab/>
      </w:r>
      <w:r w:rsidR="00E91931">
        <w:rPr>
          <w:rFonts w:asciiTheme="minorHAnsi" w:hAnsiTheme="minorHAnsi" w:cs="Arial"/>
          <w:szCs w:val="22"/>
        </w:rPr>
        <w:tab/>
      </w:r>
      <w:r w:rsidRPr="00784050">
        <w:rPr>
          <w:rFonts w:asciiTheme="minorHAnsi" w:hAnsiTheme="minorHAnsi" w:cs="Arial"/>
          <w:szCs w:val="22"/>
        </w:rPr>
        <w:t>D.1.1</w:t>
      </w:r>
      <w:proofErr w:type="gramEnd"/>
      <w:r w:rsidRPr="00784050">
        <w:rPr>
          <w:rFonts w:asciiTheme="minorHAnsi" w:hAnsiTheme="minorHAnsi" w:cs="Arial"/>
          <w:szCs w:val="22"/>
        </w:rPr>
        <w:t>-10</w:t>
      </w:r>
      <w:r w:rsidR="00386730" w:rsidRPr="00784050">
        <w:rPr>
          <w:rFonts w:asciiTheme="minorHAnsi" w:hAnsiTheme="minorHAnsi" w:cs="Arial"/>
          <w:szCs w:val="22"/>
        </w:rPr>
        <w:t>5</w:t>
      </w:r>
    </w:p>
    <w:p w:rsidR="00E6658C" w:rsidRPr="00784050" w:rsidRDefault="00E6658C" w:rsidP="00E6658C">
      <w:pPr>
        <w:jc w:val="both"/>
        <w:rPr>
          <w:rFonts w:asciiTheme="minorHAnsi" w:hAnsiTheme="minorHAnsi" w:cs="Arial"/>
          <w:szCs w:val="22"/>
        </w:rPr>
      </w:pPr>
      <w:proofErr w:type="gramStart"/>
      <w:r w:rsidRPr="00784050">
        <w:rPr>
          <w:rFonts w:asciiTheme="minorHAnsi" w:hAnsiTheme="minorHAnsi" w:cs="Arial"/>
          <w:szCs w:val="22"/>
        </w:rPr>
        <w:t>Střecha</w:t>
      </w:r>
      <w:r w:rsidRPr="00784050">
        <w:rPr>
          <w:rFonts w:asciiTheme="minorHAnsi" w:hAnsiTheme="minorHAnsi" w:cs="Arial"/>
          <w:szCs w:val="22"/>
        </w:rPr>
        <w:tab/>
      </w:r>
      <w:r w:rsidRPr="00784050">
        <w:rPr>
          <w:rFonts w:asciiTheme="minorHAnsi" w:hAnsiTheme="minorHAnsi" w:cs="Arial"/>
          <w:szCs w:val="22"/>
        </w:rPr>
        <w:tab/>
      </w:r>
      <w:r w:rsidRPr="00784050">
        <w:rPr>
          <w:rFonts w:asciiTheme="minorHAnsi" w:hAnsiTheme="minorHAnsi" w:cs="Arial"/>
          <w:szCs w:val="22"/>
        </w:rPr>
        <w:tab/>
      </w:r>
      <w:r w:rsidRPr="00784050">
        <w:rPr>
          <w:rFonts w:asciiTheme="minorHAnsi" w:hAnsiTheme="minorHAnsi" w:cs="Arial"/>
          <w:szCs w:val="22"/>
        </w:rPr>
        <w:tab/>
      </w:r>
      <w:r w:rsidRPr="00784050">
        <w:rPr>
          <w:rFonts w:asciiTheme="minorHAnsi" w:hAnsiTheme="minorHAnsi" w:cs="Arial"/>
          <w:szCs w:val="22"/>
        </w:rPr>
        <w:tab/>
      </w:r>
      <w:r w:rsidR="00E91931">
        <w:rPr>
          <w:rFonts w:asciiTheme="minorHAnsi" w:hAnsiTheme="minorHAnsi" w:cs="Arial"/>
          <w:szCs w:val="22"/>
        </w:rPr>
        <w:tab/>
      </w:r>
      <w:r w:rsidRPr="00784050">
        <w:rPr>
          <w:rFonts w:asciiTheme="minorHAnsi" w:hAnsiTheme="minorHAnsi" w:cs="Arial"/>
          <w:szCs w:val="22"/>
        </w:rPr>
        <w:t>D.1.1</w:t>
      </w:r>
      <w:proofErr w:type="gramEnd"/>
      <w:r w:rsidRPr="00784050">
        <w:rPr>
          <w:rFonts w:asciiTheme="minorHAnsi" w:hAnsiTheme="minorHAnsi" w:cs="Arial"/>
          <w:szCs w:val="22"/>
        </w:rPr>
        <w:t>-10</w:t>
      </w:r>
      <w:r w:rsidR="00386730" w:rsidRPr="00784050">
        <w:rPr>
          <w:rFonts w:asciiTheme="minorHAnsi" w:hAnsiTheme="minorHAnsi" w:cs="Arial"/>
          <w:szCs w:val="22"/>
        </w:rPr>
        <w:t>6</w:t>
      </w:r>
    </w:p>
    <w:p w:rsidR="00E6658C" w:rsidRPr="00784050" w:rsidRDefault="00E6658C" w:rsidP="00E6658C">
      <w:pPr>
        <w:jc w:val="both"/>
        <w:rPr>
          <w:rFonts w:asciiTheme="minorHAnsi" w:hAnsiTheme="minorHAnsi" w:cs="Arial"/>
          <w:szCs w:val="22"/>
        </w:rPr>
      </w:pPr>
      <w:r w:rsidRPr="00784050">
        <w:rPr>
          <w:rFonts w:asciiTheme="minorHAnsi" w:hAnsiTheme="minorHAnsi" w:cs="Arial"/>
          <w:szCs w:val="22"/>
        </w:rPr>
        <w:t xml:space="preserve">Řez </w:t>
      </w:r>
      <w:proofErr w:type="gramStart"/>
      <w:r w:rsidRPr="00784050">
        <w:rPr>
          <w:rFonts w:asciiTheme="minorHAnsi" w:hAnsiTheme="minorHAnsi" w:cs="Arial"/>
          <w:szCs w:val="22"/>
        </w:rPr>
        <w:t>A-A</w:t>
      </w:r>
      <w:r w:rsidRPr="00784050">
        <w:rPr>
          <w:rFonts w:asciiTheme="minorHAnsi" w:hAnsiTheme="minorHAnsi" w:cs="Arial"/>
          <w:szCs w:val="22"/>
        </w:rPr>
        <w:tab/>
      </w:r>
      <w:r w:rsidRPr="00784050">
        <w:rPr>
          <w:rFonts w:asciiTheme="minorHAnsi" w:hAnsiTheme="minorHAnsi" w:cs="Arial"/>
          <w:szCs w:val="22"/>
        </w:rPr>
        <w:tab/>
      </w:r>
      <w:r w:rsidRPr="00784050">
        <w:rPr>
          <w:rFonts w:asciiTheme="minorHAnsi" w:hAnsiTheme="minorHAnsi" w:cs="Arial"/>
          <w:szCs w:val="22"/>
        </w:rPr>
        <w:tab/>
      </w:r>
      <w:r w:rsidRPr="00784050">
        <w:rPr>
          <w:rFonts w:asciiTheme="minorHAnsi" w:hAnsiTheme="minorHAnsi" w:cs="Arial"/>
          <w:szCs w:val="22"/>
        </w:rPr>
        <w:tab/>
      </w:r>
      <w:r w:rsidRPr="00784050">
        <w:rPr>
          <w:rFonts w:asciiTheme="minorHAnsi" w:hAnsiTheme="minorHAnsi" w:cs="Arial"/>
          <w:szCs w:val="22"/>
        </w:rPr>
        <w:tab/>
      </w:r>
      <w:r w:rsidR="00E91931">
        <w:rPr>
          <w:rFonts w:asciiTheme="minorHAnsi" w:hAnsiTheme="minorHAnsi" w:cs="Arial"/>
          <w:szCs w:val="22"/>
        </w:rPr>
        <w:tab/>
      </w:r>
      <w:r w:rsidRPr="00784050">
        <w:rPr>
          <w:rFonts w:asciiTheme="minorHAnsi" w:hAnsiTheme="minorHAnsi" w:cs="Arial"/>
          <w:szCs w:val="22"/>
        </w:rPr>
        <w:t>D.1.1</w:t>
      </w:r>
      <w:proofErr w:type="gramEnd"/>
      <w:r w:rsidRPr="00784050">
        <w:rPr>
          <w:rFonts w:asciiTheme="minorHAnsi" w:hAnsiTheme="minorHAnsi" w:cs="Arial"/>
          <w:szCs w:val="22"/>
        </w:rPr>
        <w:t>-10</w:t>
      </w:r>
      <w:r w:rsidR="00386730" w:rsidRPr="00784050">
        <w:rPr>
          <w:rFonts w:asciiTheme="minorHAnsi" w:hAnsiTheme="minorHAnsi" w:cs="Arial"/>
          <w:szCs w:val="22"/>
        </w:rPr>
        <w:t>7</w:t>
      </w:r>
    </w:p>
    <w:p w:rsidR="008162DB" w:rsidRPr="00784050" w:rsidRDefault="008162DB" w:rsidP="008162DB">
      <w:pPr>
        <w:jc w:val="both"/>
        <w:rPr>
          <w:rFonts w:asciiTheme="minorHAnsi" w:hAnsiTheme="minorHAnsi" w:cs="Arial"/>
          <w:szCs w:val="22"/>
        </w:rPr>
      </w:pPr>
      <w:r w:rsidRPr="00784050">
        <w:rPr>
          <w:rFonts w:asciiTheme="minorHAnsi" w:hAnsiTheme="minorHAnsi" w:cs="Arial"/>
          <w:szCs w:val="22"/>
        </w:rPr>
        <w:t xml:space="preserve">Řez </w:t>
      </w:r>
      <w:proofErr w:type="gramStart"/>
      <w:r w:rsidRPr="00784050">
        <w:rPr>
          <w:rFonts w:asciiTheme="minorHAnsi" w:hAnsiTheme="minorHAnsi" w:cs="Arial"/>
          <w:szCs w:val="22"/>
        </w:rPr>
        <w:t>B-B</w:t>
      </w:r>
      <w:r w:rsidRPr="00784050">
        <w:rPr>
          <w:rFonts w:asciiTheme="minorHAnsi" w:hAnsiTheme="minorHAnsi" w:cs="Arial"/>
          <w:szCs w:val="22"/>
        </w:rPr>
        <w:tab/>
      </w:r>
      <w:r w:rsidRPr="00784050">
        <w:rPr>
          <w:rFonts w:asciiTheme="minorHAnsi" w:hAnsiTheme="minorHAnsi" w:cs="Arial"/>
          <w:szCs w:val="22"/>
        </w:rPr>
        <w:tab/>
      </w:r>
      <w:r w:rsidRPr="00784050">
        <w:rPr>
          <w:rFonts w:asciiTheme="minorHAnsi" w:hAnsiTheme="minorHAnsi" w:cs="Arial"/>
          <w:szCs w:val="22"/>
        </w:rPr>
        <w:tab/>
      </w:r>
      <w:r w:rsidRPr="00784050">
        <w:rPr>
          <w:rFonts w:asciiTheme="minorHAnsi" w:hAnsiTheme="minorHAnsi" w:cs="Arial"/>
          <w:szCs w:val="22"/>
        </w:rPr>
        <w:tab/>
      </w:r>
      <w:r w:rsidRPr="00784050">
        <w:rPr>
          <w:rFonts w:asciiTheme="minorHAnsi" w:hAnsiTheme="minorHAnsi" w:cs="Arial"/>
          <w:szCs w:val="22"/>
        </w:rPr>
        <w:tab/>
      </w:r>
      <w:r w:rsidR="00E91931">
        <w:rPr>
          <w:rFonts w:asciiTheme="minorHAnsi" w:hAnsiTheme="minorHAnsi" w:cs="Arial"/>
          <w:szCs w:val="22"/>
        </w:rPr>
        <w:tab/>
      </w:r>
      <w:r w:rsidRPr="00784050">
        <w:rPr>
          <w:rFonts w:asciiTheme="minorHAnsi" w:hAnsiTheme="minorHAnsi" w:cs="Arial"/>
          <w:szCs w:val="22"/>
        </w:rPr>
        <w:t>D.1.1</w:t>
      </w:r>
      <w:proofErr w:type="gramEnd"/>
      <w:r w:rsidRPr="00784050">
        <w:rPr>
          <w:rFonts w:asciiTheme="minorHAnsi" w:hAnsiTheme="minorHAnsi" w:cs="Arial"/>
          <w:szCs w:val="22"/>
        </w:rPr>
        <w:t>-108</w:t>
      </w:r>
    </w:p>
    <w:p w:rsidR="00E6658C" w:rsidRPr="00784050" w:rsidRDefault="00E6658C" w:rsidP="00E6658C">
      <w:pPr>
        <w:jc w:val="both"/>
        <w:rPr>
          <w:rFonts w:asciiTheme="minorHAnsi" w:hAnsiTheme="minorHAnsi" w:cs="Arial"/>
          <w:szCs w:val="22"/>
        </w:rPr>
      </w:pPr>
      <w:r w:rsidRPr="00784050">
        <w:rPr>
          <w:rFonts w:asciiTheme="minorHAnsi" w:hAnsiTheme="minorHAnsi" w:cs="Arial"/>
          <w:szCs w:val="22"/>
        </w:rPr>
        <w:t xml:space="preserve">Pohled </w:t>
      </w:r>
      <w:proofErr w:type="gramStart"/>
      <w:r w:rsidRPr="00784050">
        <w:rPr>
          <w:rFonts w:asciiTheme="minorHAnsi" w:hAnsiTheme="minorHAnsi" w:cs="Arial"/>
          <w:szCs w:val="22"/>
        </w:rPr>
        <w:t xml:space="preserve">severní </w:t>
      </w:r>
      <w:r w:rsidRPr="00784050">
        <w:rPr>
          <w:rFonts w:asciiTheme="minorHAnsi" w:hAnsiTheme="minorHAnsi" w:cs="Arial"/>
          <w:szCs w:val="22"/>
        </w:rPr>
        <w:tab/>
      </w:r>
      <w:r w:rsidRPr="00784050">
        <w:rPr>
          <w:rFonts w:asciiTheme="minorHAnsi" w:hAnsiTheme="minorHAnsi" w:cs="Arial"/>
          <w:szCs w:val="22"/>
        </w:rPr>
        <w:tab/>
      </w:r>
      <w:r w:rsidRPr="00784050">
        <w:rPr>
          <w:rFonts w:asciiTheme="minorHAnsi" w:hAnsiTheme="minorHAnsi" w:cs="Arial"/>
          <w:szCs w:val="22"/>
        </w:rPr>
        <w:tab/>
      </w:r>
      <w:r w:rsidRPr="00784050">
        <w:rPr>
          <w:rFonts w:asciiTheme="minorHAnsi" w:hAnsiTheme="minorHAnsi" w:cs="Arial"/>
          <w:szCs w:val="22"/>
        </w:rPr>
        <w:tab/>
      </w:r>
      <w:r w:rsidR="00E91931">
        <w:rPr>
          <w:rFonts w:asciiTheme="minorHAnsi" w:hAnsiTheme="minorHAnsi" w:cs="Arial"/>
          <w:szCs w:val="22"/>
        </w:rPr>
        <w:tab/>
      </w:r>
      <w:r w:rsidRPr="00784050">
        <w:rPr>
          <w:rFonts w:asciiTheme="minorHAnsi" w:hAnsiTheme="minorHAnsi" w:cs="Arial"/>
          <w:szCs w:val="22"/>
        </w:rPr>
        <w:t>D.1.1</w:t>
      </w:r>
      <w:proofErr w:type="gramEnd"/>
      <w:r w:rsidRPr="00784050">
        <w:rPr>
          <w:rFonts w:asciiTheme="minorHAnsi" w:hAnsiTheme="minorHAnsi" w:cs="Arial"/>
          <w:szCs w:val="22"/>
        </w:rPr>
        <w:t>-10</w:t>
      </w:r>
      <w:r w:rsidR="008162DB" w:rsidRPr="00784050">
        <w:rPr>
          <w:rFonts w:asciiTheme="minorHAnsi" w:hAnsiTheme="minorHAnsi" w:cs="Arial"/>
          <w:szCs w:val="22"/>
        </w:rPr>
        <w:t>9</w:t>
      </w:r>
    </w:p>
    <w:p w:rsidR="00E6658C" w:rsidRPr="00784050" w:rsidRDefault="00E6658C" w:rsidP="00E6658C">
      <w:pPr>
        <w:jc w:val="both"/>
        <w:rPr>
          <w:rFonts w:asciiTheme="minorHAnsi" w:hAnsiTheme="minorHAnsi" w:cs="Arial"/>
          <w:szCs w:val="22"/>
        </w:rPr>
      </w:pPr>
      <w:r w:rsidRPr="00784050">
        <w:rPr>
          <w:rFonts w:asciiTheme="minorHAnsi" w:hAnsiTheme="minorHAnsi" w:cs="Arial"/>
          <w:szCs w:val="22"/>
        </w:rPr>
        <w:t xml:space="preserve">Pohled </w:t>
      </w:r>
      <w:proofErr w:type="gramStart"/>
      <w:r w:rsidRPr="00784050">
        <w:rPr>
          <w:rFonts w:asciiTheme="minorHAnsi" w:hAnsiTheme="minorHAnsi" w:cs="Arial"/>
          <w:szCs w:val="22"/>
        </w:rPr>
        <w:t>jižní</w:t>
      </w:r>
      <w:r w:rsidRPr="00784050">
        <w:rPr>
          <w:rFonts w:asciiTheme="minorHAnsi" w:hAnsiTheme="minorHAnsi" w:cs="Arial"/>
          <w:szCs w:val="22"/>
        </w:rPr>
        <w:tab/>
      </w:r>
      <w:r w:rsidRPr="00784050">
        <w:rPr>
          <w:rFonts w:asciiTheme="minorHAnsi" w:hAnsiTheme="minorHAnsi" w:cs="Arial"/>
          <w:szCs w:val="22"/>
        </w:rPr>
        <w:tab/>
      </w:r>
      <w:r w:rsidRPr="00784050">
        <w:rPr>
          <w:rFonts w:asciiTheme="minorHAnsi" w:hAnsiTheme="minorHAnsi" w:cs="Arial"/>
          <w:szCs w:val="22"/>
        </w:rPr>
        <w:tab/>
      </w:r>
      <w:r w:rsidRPr="00784050">
        <w:rPr>
          <w:rFonts w:asciiTheme="minorHAnsi" w:hAnsiTheme="minorHAnsi" w:cs="Arial"/>
          <w:szCs w:val="22"/>
        </w:rPr>
        <w:tab/>
      </w:r>
      <w:r w:rsidR="00E91931">
        <w:rPr>
          <w:rFonts w:asciiTheme="minorHAnsi" w:hAnsiTheme="minorHAnsi" w:cs="Arial"/>
          <w:szCs w:val="22"/>
        </w:rPr>
        <w:tab/>
      </w:r>
      <w:r w:rsidRPr="00784050">
        <w:rPr>
          <w:rFonts w:asciiTheme="minorHAnsi" w:hAnsiTheme="minorHAnsi" w:cs="Arial"/>
          <w:szCs w:val="22"/>
        </w:rPr>
        <w:t>D.1.1</w:t>
      </w:r>
      <w:proofErr w:type="gramEnd"/>
      <w:r w:rsidRPr="00784050">
        <w:rPr>
          <w:rFonts w:asciiTheme="minorHAnsi" w:hAnsiTheme="minorHAnsi" w:cs="Arial"/>
          <w:szCs w:val="22"/>
        </w:rPr>
        <w:t>-1</w:t>
      </w:r>
      <w:r w:rsidR="008162DB" w:rsidRPr="00784050">
        <w:rPr>
          <w:rFonts w:asciiTheme="minorHAnsi" w:hAnsiTheme="minorHAnsi" w:cs="Arial"/>
          <w:szCs w:val="22"/>
        </w:rPr>
        <w:t>10</w:t>
      </w:r>
    </w:p>
    <w:p w:rsidR="00E6658C" w:rsidRPr="00784050" w:rsidRDefault="00E6658C" w:rsidP="00E6658C">
      <w:pPr>
        <w:jc w:val="both"/>
        <w:rPr>
          <w:rFonts w:asciiTheme="minorHAnsi" w:hAnsiTheme="minorHAnsi" w:cs="Arial"/>
          <w:szCs w:val="22"/>
        </w:rPr>
      </w:pPr>
      <w:r w:rsidRPr="00784050">
        <w:rPr>
          <w:rFonts w:asciiTheme="minorHAnsi" w:hAnsiTheme="minorHAnsi" w:cs="Arial"/>
          <w:szCs w:val="22"/>
        </w:rPr>
        <w:t xml:space="preserve">Pohled </w:t>
      </w:r>
      <w:proofErr w:type="gramStart"/>
      <w:r w:rsidRPr="00784050">
        <w:rPr>
          <w:rFonts w:asciiTheme="minorHAnsi" w:hAnsiTheme="minorHAnsi" w:cs="Arial"/>
          <w:szCs w:val="22"/>
        </w:rPr>
        <w:t>východní</w:t>
      </w:r>
      <w:r w:rsidRPr="00784050">
        <w:rPr>
          <w:rFonts w:asciiTheme="minorHAnsi" w:hAnsiTheme="minorHAnsi" w:cs="Arial"/>
          <w:szCs w:val="22"/>
        </w:rPr>
        <w:tab/>
      </w:r>
      <w:r w:rsidRPr="00784050">
        <w:rPr>
          <w:rFonts w:asciiTheme="minorHAnsi" w:hAnsiTheme="minorHAnsi" w:cs="Arial"/>
          <w:szCs w:val="22"/>
        </w:rPr>
        <w:tab/>
      </w:r>
      <w:r w:rsidRPr="00784050">
        <w:rPr>
          <w:rFonts w:asciiTheme="minorHAnsi" w:hAnsiTheme="minorHAnsi" w:cs="Arial"/>
          <w:szCs w:val="22"/>
        </w:rPr>
        <w:tab/>
      </w:r>
      <w:r w:rsidR="008162DB" w:rsidRPr="00784050">
        <w:rPr>
          <w:rFonts w:asciiTheme="minorHAnsi" w:hAnsiTheme="minorHAnsi" w:cs="Arial"/>
          <w:szCs w:val="22"/>
        </w:rPr>
        <w:tab/>
      </w:r>
      <w:r w:rsidRPr="00784050">
        <w:rPr>
          <w:rFonts w:asciiTheme="minorHAnsi" w:hAnsiTheme="minorHAnsi" w:cs="Arial"/>
          <w:szCs w:val="22"/>
        </w:rPr>
        <w:t>D.1.1</w:t>
      </w:r>
      <w:proofErr w:type="gramEnd"/>
      <w:r w:rsidRPr="00784050">
        <w:rPr>
          <w:rFonts w:asciiTheme="minorHAnsi" w:hAnsiTheme="minorHAnsi" w:cs="Arial"/>
          <w:szCs w:val="22"/>
        </w:rPr>
        <w:t>-1</w:t>
      </w:r>
      <w:r w:rsidR="00386730" w:rsidRPr="00784050">
        <w:rPr>
          <w:rFonts w:asciiTheme="minorHAnsi" w:hAnsiTheme="minorHAnsi" w:cs="Arial"/>
          <w:szCs w:val="22"/>
        </w:rPr>
        <w:t>1</w:t>
      </w:r>
      <w:r w:rsidR="008162DB" w:rsidRPr="00784050">
        <w:rPr>
          <w:rFonts w:asciiTheme="minorHAnsi" w:hAnsiTheme="minorHAnsi" w:cs="Arial"/>
          <w:szCs w:val="22"/>
        </w:rPr>
        <w:t>1</w:t>
      </w:r>
    </w:p>
    <w:p w:rsidR="00E6658C" w:rsidRPr="00784050" w:rsidRDefault="00E6658C" w:rsidP="00E6658C">
      <w:pPr>
        <w:jc w:val="both"/>
        <w:rPr>
          <w:rFonts w:asciiTheme="minorHAnsi" w:hAnsiTheme="minorHAnsi" w:cs="Arial"/>
          <w:szCs w:val="22"/>
        </w:rPr>
      </w:pPr>
      <w:r w:rsidRPr="00784050">
        <w:rPr>
          <w:rFonts w:asciiTheme="minorHAnsi" w:hAnsiTheme="minorHAnsi" w:cs="Arial"/>
          <w:szCs w:val="22"/>
        </w:rPr>
        <w:t xml:space="preserve">Pohled </w:t>
      </w:r>
      <w:proofErr w:type="gramStart"/>
      <w:r w:rsidRPr="00784050">
        <w:rPr>
          <w:rFonts w:asciiTheme="minorHAnsi" w:hAnsiTheme="minorHAnsi" w:cs="Arial"/>
          <w:szCs w:val="22"/>
        </w:rPr>
        <w:t>západní</w:t>
      </w:r>
      <w:r w:rsidRPr="00784050">
        <w:rPr>
          <w:rFonts w:asciiTheme="minorHAnsi" w:hAnsiTheme="minorHAnsi" w:cs="Arial"/>
          <w:szCs w:val="22"/>
        </w:rPr>
        <w:tab/>
      </w:r>
      <w:r w:rsidRPr="00784050">
        <w:rPr>
          <w:rFonts w:asciiTheme="minorHAnsi" w:hAnsiTheme="minorHAnsi" w:cs="Arial"/>
          <w:szCs w:val="22"/>
        </w:rPr>
        <w:tab/>
      </w:r>
      <w:r w:rsidRPr="00784050">
        <w:rPr>
          <w:rFonts w:asciiTheme="minorHAnsi" w:hAnsiTheme="minorHAnsi" w:cs="Arial"/>
          <w:szCs w:val="22"/>
        </w:rPr>
        <w:tab/>
      </w:r>
      <w:r w:rsidRPr="00784050">
        <w:rPr>
          <w:rFonts w:asciiTheme="minorHAnsi" w:hAnsiTheme="minorHAnsi" w:cs="Arial"/>
          <w:szCs w:val="22"/>
        </w:rPr>
        <w:tab/>
      </w:r>
      <w:r w:rsidR="00E91931">
        <w:rPr>
          <w:rFonts w:asciiTheme="minorHAnsi" w:hAnsiTheme="minorHAnsi" w:cs="Arial"/>
          <w:szCs w:val="22"/>
        </w:rPr>
        <w:tab/>
      </w:r>
      <w:r w:rsidRPr="00784050">
        <w:rPr>
          <w:rFonts w:asciiTheme="minorHAnsi" w:hAnsiTheme="minorHAnsi" w:cs="Arial"/>
          <w:szCs w:val="22"/>
        </w:rPr>
        <w:t>D.1.1</w:t>
      </w:r>
      <w:proofErr w:type="gramEnd"/>
      <w:r w:rsidRPr="00784050">
        <w:rPr>
          <w:rFonts w:asciiTheme="minorHAnsi" w:hAnsiTheme="minorHAnsi" w:cs="Arial"/>
          <w:szCs w:val="22"/>
        </w:rPr>
        <w:t>-11</w:t>
      </w:r>
      <w:r w:rsidR="008162DB" w:rsidRPr="00784050">
        <w:rPr>
          <w:rFonts w:asciiTheme="minorHAnsi" w:hAnsiTheme="minorHAnsi" w:cs="Arial"/>
          <w:szCs w:val="22"/>
        </w:rPr>
        <w:t>2</w:t>
      </w:r>
    </w:p>
    <w:p w:rsidR="00E91931" w:rsidRPr="00784050" w:rsidRDefault="00E91931" w:rsidP="00E91931">
      <w:pPr>
        <w:jc w:val="both"/>
        <w:rPr>
          <w:rFonts w:asciiTheme="minorHAnsi" w:hAnsiTheme="minorHAnsi" w:cs="Arial"/>
          <w:szCs w:val="22"/>
        </w:rPr>
      </w:pPr>
      <w:r w:rsidRPr="00784050">
        <w:rPr>
          <w:rFonts w:asciiTheme="minorHAnsi" w:hAnsiTheme="minorHAnsi" w:cs="Arial"/>
          <w:szCs w:val="22"/>
        </w:rPr>
        <w:t xml:space="preserve">Řez </w:t>
      </w:r>
      <w:proofErr w:type="gramStart"/>
      <w:r>
        <w:rPr>
          <w:rFonts w:asciiTheme="minorHAnsi" w:hAnsiTheme="minorHAnsi" w:cs="Arial"/>
          <w:szCs w:val="22"/>
        </w:rPr>
        <w:t>C-C</w:t>
      </w:r>
      <w:r w:rsidRPr="00784050">
        <w:rPr>
          <w:rFonts w:asciiTheme="minorHAnsi" w:hAnsiTheme="minorHAnsi" w:cs="Arial"/>
          <w:szCs w:val="22"/>
        </w:rPr>
        <w:tab/>
      </w:r>
      <w:r w:rsidRPr="00784050">
        <w:rPr>
          <w:rFonts w:asciiTheme="minorHAnsi" w:hAnsiTheme="minorHAnsi" w:cs="Arial"/>
          <w:szCs w:val="22"/>
        </w:rPr>
        <w:tab/>
      </w:r>
      <w:r w:rsidRPr="00784050">
        <w:rPr>
          <w:rFonts w:asciiTheme="minorHAnsi" w:hAnsiTheme="minorHAnsi" w:cs="Arial"/>
          <w:szCs w:val="22"/>
        </w:rPr>
        <w:tab/>
      </w:r>
      <w:r w:rsidRPr="00784050">
        <w:rPr>
          <w:rFonts w:asciiTheme="minorHAnsi" w:hAnsiTheme="minorHAnsi" w:cs="Arial"/>
          <w:szCs w:val="22"/>
        </w:rPr>
        <w:tab/>
      </w:r>
      <w:r w:rsidRPr="00784050">
        <w:rPr>
          <w:rFonts w:asciiTheme="minorHAnsi" w:hAnsiTheme="minorHAnsi" w:cs="Arial"/>
          <w:szCs w:val="22"/>
        </w:rPr>
        <w:tab/>
      </w:r>
      <w:r>
        <w:rPr>
          <w:rFonts w:asciiTheme="minorHAnsi" w:hAnsiTheme="minorHAnsi" w:cs="Arial"/>
          <w:szCs w:val="22"/>
        </w:rPr>
        <w:tab/>
      </w:r>
      <w:r w:rsidRPr="00784050">
        <w:rPr>
          <w:rFonts w:asciiTheme="minorHAnsi" w:hAnsiTheme="minorHAnsi" w:cs="Arial"/>
          <w:szCs w:val="22"/>
        </w:rPr>
        <w:t>D.1.1</w:t>
      </w:r>
      <w:proofErr w:type="gramEnd"/>
      <w:r w:rsidRPr="00784050">
        <w:rPr>
          <w:rFonts w:asciiTheme="minorHAnsi" w:hAnsiTheme="minorHAnsi" w:cs="Arial"/>
          <w:szCs w:val="22"/>
        </w:rPr>
        <w:t>-1</w:t>
      </w:r>
      <w:r>
        <w:rPr>
          <w:rFonts w:asciiTheme="minorHAnsi" w:hAnsiTheme="minorHAnsi" w:cs="Arial"/>
          <w:szCs w:val="22"/>
        </w:rPr>
        <w:t>13</w:t>
      </w:r>
    </w:p>
    <w:p w:rsidR="00E91931" w:rsidRPr="00784050" w:rsidRDefault="00E91931" w:rsidP="00E91931">
      <w:pPr>
        <w:jc w:val="both"/>
        <w:rPr>
          <w:rFonts w:asciiTheme="minorHAnsi" w:hAnsiTheme="minorHAnsi" w:cs="Arial"/>
          <w:szCs w:val="22"/>
        </w:rPr>
      </w:pPr>
      <w:r>
        <w:rPr>
          <w:rFonts w:asciiTheme="minorHAnsi" w:hAnsiTheme="minorHAnsi" w:cs="Arial"/>
          <w:szCs w:val="22"/>
        </w:rPr>
        <w:t xml:space="preserve">Půdorys 1.np - </w:t>
      </w:r>
      <w:proofErr w:type="gramStart"/>
      <w:r>
        <w:rPr>
          <w:rFonts w:asciiTheme="minorHAnsi" w:hAnsiTheme="minorHAnsi" w:cs="Arial"/>
          <w:szCs w:val="22"/>
        </w:rPr>
        <w:t>bourání</w:t>
      </w:r>
      <w:r w:rsidRPr="00784050">
        <w:rPr>
          <w:rFonts w:asciiTheme="minorHAnsi" w:hAnsiTheme="minorHAnsi" w:cs="Arial"/>
          <w:szCs w:val="22"/>
        </w:rPr>
        <w:tab/>
      </w:r>
      <w:r w:rsidRPr="00784050">
        <w:rPr>
          <w:rFonts w:asciiTheme="minorHAnsi" w:hAnsiTheme="minorHAnsi" w:cs="Arial"/>
          <w:szCs w:val="22"/>
        </w:rPr>
        <w:tab/>
      </w:r>
      <w:r w:rsidRPr="00784050">
        <w:rPr>
          <w:rFonts w:asciiTheme="minorHAnsi" w:hAnsiTheme="minorHAnsi" w:cs="Arial"/>
          <w:szCs w:val="22"/>
        </w:rPr>
        <w:tab/>
      </w:r>
      <w:r w:rsidRPr="00784050">
        <w:rPr>
          <w:rFonts w:asciiTheme="minorHAnsi" w:hAnsiTheme="minorHAnsi" w:cs="Arial"/>
          <w:szCs w:val="22"/>
        </w:rPr>
        <w:tab/>
        <w:t>D.1.1</w:t>
      </w:r>
      <w:proofErr w:type="gramEnd"/>
      <w:r w:rsidRPr="00784050">
        <w:rPr>
          <w:rFonts w:asciiTheme="minorHAnsi" w:hAnsiTheme="minorHAnsi" w:cs="Arial"/>
          <w:szCs w:val="22"/>
        </w:rPr>
        <w:t>-1</w:t>
      </w:r>
      <w:r>
        <w:rPr>
          <w:rFonts w:asciiTheme="minorHAnsi" w:hAnsiTheme="minorHAnsi" w:cs="Arial"/>
          <w:szCs w:val="22"/>
        </w:rPr>
        <w:t>14</w:t>
      </w:r>
    </w:p>
    <w:p w:rsidR="00DF76D8" w:rsidRPr="00784050" w:rsidRDefault="00DF76D8" w:rsidP="00DF76D8">
      <w:pPr>
        <w:jc w:val="both"/>
        <w:rPr>
          <w:rFonts w:asciiTheme="minorHAnsi" w:hAnsiTheme="minorHAnsi" w:cs="Arial"/>
          <w:szCs w:val="22"/>
        </w:rPr>
      </w:pPr>
      <w:r>
        <w:rPr>
          <w:rFonts w:asciiTheme="minorHAnsi" w:hAnsiTheme="minorHAnsi" w:cs="Arial"/>
          <w:szCs w:val="22"/>
        </w:rPr>
        <w:t xml:space="preserve">Půdorys 1.np – sanace </w:t>
      </w:r>
      <w:proofErr w:type="gramStart"/>
      <w:r>
        <w:rPr>
          <w:rFonts w:asciiTheme="minorHAnsi" w:hAnsiTheme="minorHAnsi" w:cs="Arial"/>
          <w:szCs w:val="22"/>
        </w:rPr>
        <w:t>vlhkosti</w:t>
      </w:r>
      <w:r w:rsidRPr="00784050">
        <w:rPr>
          <w:rFonts w:asciiTheme="minorHAnsi" w:hAnsiTheme="minorHAnsi" w:cs="Arial"/>
          <w:szCs w:val="22"/>
        </w:rPr>
        <w:tab/>
      </w:r>
      <w:r w:rsidRPr="00784050">
        <w:rPr>
          <w:rFonts w:asciiTheme="minorHAnsi" w:hAnsiTheme="minorHAnsi" w:cs="Arial"/>
          <w:szCs w:val="22"/>
        </w:rPr>
        <w:tab/>
      </w:r>
      <w:r w:rsidRPr="00784050">
        <w:rPr>
          <w:rFonts w:asciiTheme="minorHAnsi" w:hAnsiTheme="minorHAnsi" w:cs="Arial"/>
          <w:szCs w:val="22"/>
        </w:rPr>
        <w:tab/>
        <w:t>D.1.1</w:t>
      </w:r>
      <w:proofErr w:type="gramEnd"/>
      <w:r w:rsidRPr="00784050">
        <w:rPr>
          <w:rFonts w:asciiTheme="minorHAnsi" w:hAnsiTheme="minorHAnsi" w:cs="Arial"/>
          <w:szCs w:val="22"/>
        </w:rPr>
        <w:t>-1</w:t>
      </w:r>
      <w:r>
        <w:rPr>
          <w:rFonts w:asciiTheme="minorHAnsi" w:hAnsiTheme="minorHAnsi" w:cs="Arial"/>
          <w:szCs w:val="22"/>
        </w:rPr>
        <w:t>15</w:t>
      </w:r>
    </w:p>
    <w:p w:rsidR="00DF76D8" w:rsidRPr="00784050" w:rsidRDefault="00DF76D8" w:rsidP="00DF76D8">
      <w:pPr>
        <w:jc w:val="both"/>
        <w:rPr>
          <w:rFonts w:asciiTheme="minorHAnsi" w:hAnsiTheme="minorHAnsi" w:cs="Arial"/>
          <w:szCs w:val="22"/>
        </w:rPr>
      </w:pPr>
      <w:r>
        <w:rPr>
          <w:rFonts w:asciiTheme="minorHAnsi" w:hAnsiTheme="minorHAnsi" w:cs="Arial"/>
          <w:szCs w:val="22"/>
        </w:rPr>
        <w:t xml:space="preserve">Řez B-B – sanace </w:t>
      </w:r>
      <w:proofErr w:type="gramStart"/>
      <w:r>
        <w:rPr>
          <w:rFonts w:asciiTheme="minorHAnsi" w:hAnsiTheme="minorHAnsi" w:cs="Arial"/>
          <w:szCs w:val="22"/>
        </w:rPr>
        <w:t>vlhkosti</w:t>
      </w:r>
      <w:r w:rsidRPr="00784050">
        <w:rPr>
          <w:rFonts w:asciiTheme="minorHAnsi" w:hAnsiTheme="minorHAnsi" w:cs="Arial"/>
          <w:szCs w:val="22"/>
        </w:rPr>
        <w:tab/>
      </w:r>
      <w:r w:rsidRPr="00784050">
        <w:rPr>
          <w:rFonts w:asciiTheme="minorHAnsi" w:hAnsiTheme="minorHAnsi" w:cs="Arial"/>
          <w:szCs w:val="22"/>
        </w:rPr>
        <w:tab/>
      </w:r>
      <w:r w:rsidRPr="00784050">
        <w:rPr>
          <w:rFonts w:asciiTheme="minorHAnsi" w:hAnsiTheme="minorHAnsi" w:cs="Arial"/>
          <w:szCs w:val="22"/>
        </w:rPr>
        <w:tab/>
        <w:t>D.1.1</w:t>
      </w:r>
      <w:proofErr w:type="gramEnd"/>
      <w:r w:rsidRPr="00784050">
        <w:rPr>
          <w:rFonts w:asciiTheme="minorHAnsi" w:hAnsiTheme="minorHAnsi" w:cs="Arial"/>
          <w:szCs w:val="22"/>
        </w:rPr>
        <w:t>-1</w:t>
      </w:r>
      <w:r>
        <w:rPr>
          <w:rFonts w:asciiTheme="minorHAnsi" w:hAnsiTheme="minorHAnsi" w:cs="Arial"/>
          <w:szCs w:val="22"/>
        </w:rPr>
        <w:t>16</w:t>
      </w:r>
    </w:p>
    <w:p w:rsidR="00E6658C" w:rsidRDefault="00E6658C" w:rsidP="00E6658C">
      <w:pPr>
        <w:jc w:val="both"/>
        <w:rPr>
          <w:rFonts w:asciiTheme="minorHAnsi" w:hAnsiTheme="minorHAnsi" w:cs="Arial"/>
          <w:szCs w:val="22"/>
        </w:rPr>
      </w:pPr>
    </w:p>
    <w:p w:rsidR="00E91931" w:rsidRDefault="00E91931" w:rsidP="00E91931">
      <w:pPr>
        <w:jc w:val="both"/>
        <w:rPr>
          <w:rFonts w:cs="Arial"/>
        </w:rPr>
      </w:pPr>
      <w:r>
        <w:rPr>
          <w:rFonts w:cs="Arial"/>
        </w:rPr>
        <w:t xml:space="preserve">Výpis </w:t>
      </w:r>
      <w:proofErr w:type="gramStart"/>
      <w:r>
        <w:rPr>
          <w:rFonts w:cs="Arial"/>
        </w:rPr>
        <w:t>HSV</w:t>
      </w:r>
      <w:r>
        <w:rPr>
          <w:rFonts w:cs="Arial"/>
        </w:rPr>
        <w:tab/>
      </w:r>
      <w:r>
        <w:rPr>
          <w:rFonts w:cs="Arial"/>
        </w:rPr>
        <w:tab/>
      </w:r>
      <w:r>
        <w:rPr>
          <w:rFonts w:cs="Arial"/>
        </w:rPr>
        <w:tab/>
      </w:r>
      <w:r>
        <w:rPr>
          <w:rFonts w:cs="Arial"/>
        </w:rPr>
        <w:tab/>
      </w:r>
      <w:r>
        <w:rPr>
          <w:rFonts w:cs="Arial"/>
        </w:rPr>
        <w:tab/>
        <w:t>D.1.1</w:t>
      </w:r>
      <w:proofErr w:type="gramEnd"/>
      <w:r>
        <w:rPr>
          <w:rFonts w:cs="Arial"/>
        </w:rPr>
        <w:t>-11</w:t>
      </w:r>
      <w:r w:rsidR="00DF76D8">
        <w:rPr>
          <w:rFonts w:cs="Arial"/>
        </w:rPr>
        <w:t>7</w:t>
      </w:r>
    </w:p>
    <w:p w:rsidR="00E91931" w:rsidRDefault="00E91931" w:rsidP="00E91931">
      <w:pPr>
        <w:jc w:val="both"/>
        <w:rPr>
          <w:rFonts w:cs="Arial"/>
        </w:rPr>
      </w:pPr>
      <w:r>
        <w:rPr>
          <w:rFonts w:cs="Arial"/>
        </w:rPr>
        <w:t xml:space="preserve">Výpis truhlářských </w:t>
      </w:r>
      <w:proofErr w:type="gramStart"/>
      <w:r>
        <w:rPr>
          <w:rFonts w:cs="Arial"/>
        </w:rPr>
        <w:t>výrobků</w:t>
      </w:r>
      <w:r>
        <w:rPr>
          <w:rFonts w:cs="Arial"/>
        </w:rPr>
        <w:tab/>
      </w:r>
      <w:r>
        <w:rPr>
          <w:rFonts w:cs="Arial"/>
        </w:rPr>
        <w:tab/>
      </w:r>
      <w:r>
        <w:rPr>
          <w:rFonts w:cs="Arial"/>
        </w:rPr>
        <w:tab/>
        <w:t>D.1.1</w:t>
      </w:r>
      <w:proofErr w:type="gramEnd"/>
      <w:r>
        <w:rPr>
          <w:rFonts w:cs="Arial"/>
        </w:rPr>
        <w:t>-11</w:t>
      </w:r>
      <w:r w:rsidR="00DF76D8">
        <w:rPr>
          <w:rFonts w:cs="Arial"/>
        </w:rPr>
        <w:t>8</w:t>
      </w:r>
    </w:p>
    <w:p w:rsidR="00E91931" w:rsidRDefault="00E91931" w:rsidP="00E91931">
      <w:pPr>
        <w:jc w:val="both"/>
        <w:rPr>
          <w:rFonts w:cs="Arial"/>
        </w:rPr>
      </w:pPr>
      <w:r>
        <w:rPr>
          <w:rFonts w:cs="Arial"/>
        </w:rPr>
        <w:t xml:space="preserve">Výpis zámečnických </w:t>
      </w:r>
      <w:proofErr w:type="gramStart"/>
      <w:r>
        <w:rPr>
          <w:rFonts w:cs="Arial"/>
        </w:rPr>
        <w:t>výrobků</w:t>
      </w:r>
      <w:r>
        <w:rPr>
          <w:rFonts w:cs="Arial"/>
        </w:rPr>
        <w:tab/>
      </w:r>
      <w:r>
        <w:rPr>
          <w:rFonts w:cs="Arial"/>
        </w:rPr>
        <w:tab/>
      </w:r>
      <w:r>
        <w:rPr>
          <w:rFonts w:cs="Arial"/>
        </w:rPr>
        <w:tab/>
        <w:t>D.1.1</w:t>
      </w:r>
      <w:proofErr w:type="gramEnd"/>
      <w:r>
        <w:rPr>
          <w:rFonts w:cs="Arial"/>
        </w:rPr>
        <w:t>-11</w:t>
      </w:r>
      <w:r w:rsidR="00DF76D8">
        <w:rPr>
          <w:rFonts w:cs="Arial"/>
        </w:rPr>
        <w:t>9</w:t>
      </w:r>
    </w:p>
    <w:p w:rsidR="00E91931" w:rsidRDefault="00E91931" w:rsidP="00E91931">
      <w:pPr>
        <w:jc w:val="both"/>
        <w:rPr>
          <w:rFonts w:cs="Arial"/>
        </w:rPr>
      </w:pPr>
      <w:r>
        <w:rPr>
          <w:rFonts w:cs="Arial"/>
        </w:rPr>
        <w:t>Výpis klempířských výrobků</w:t>
      </w:r>
      <w:r>
        <w:rPr>
          <w:rFonts w:cs="Arial"/>
        </w:rPr>
        <w:tab/>
      </w:r>
      <w:r>
        <w:rPr>
          <w:rFonts w:cs="Arial"/>
        </w:rPr>
        <w:tab/>
      </w:r>
      <w:r>
        <w:rPr>
          <w:rFonts w:cs="Arial"/>
        </w:rPr>
        <w:tab/>
        <w:t>D.1.1-1</w:t>
      </w:r>
      <w:r w:rsidR="00DF76D8">
        <w:rPr>
          <w:rFonts w:cs="Arial"/>
        </w:rPr>
        <w:t>20</w:t>
      </w:r>
    </w:p>
    <w:p w:rsidR="00E91931" w:rsidRPr="00784050" w:rsidRDefault="00E91931" w:rsidP="00E6658C">
      <w:pPr>
        <w:jc w:val="both"/>
        <w:rPr>
          <w:rFonts w:asciiTheme="minorHAnsi" w:hAnsiTheme="minorHAnsi" w:cs="Arial"/>
          <w:szCs w:val="22"/>
        </w:rPr>
      </w:pPr>
    </w:p>
    <w:p w:rsidR="00E6658C" w:rsidRPr="00784050" w:rsidRDefault="00E6658C" w:rsidP="00E6658C">
      <w:pPr>
        <w:jc w:val="both"/>
        <w:rPr>
          <w:rFonts w:asciiTheme="minorHAnsi" w:hAnsiTheme="minorHAnsi" w:cs="Arial"/>
          <w:szCs w:val="22"/>
        </w:rPr>
      </w:pPr>
    </w:p>
    <w:p w:rsidR="00E6658C" w:rsidRPr="00784050" w:rsidRDefault="00E6658C" w:rsidP="00E6658C">
      <w:pPr>
        <w:jc w:val="both"/>
        <w:rPr>
          <w:rFonts w:asciiTheme="minorHAnsi" w:hAnsiTheme="minorHAnsi" w:cs="Calibri"/>
          <w:b/>
          <w:szCs w:val="22"/>
        </w:rPr>
      </w:pPr>
      <w:bookmarkStart w:id="0" w:name="_Toc70003744"/>
      <w:bookmarkStart w:id="1" w:name="_Toc229128082"/>
      <w:r w:rsidRPr="00784050">
        <w:rPr>
          <w:rFonts w:asciiTheme="minorHAnsi" w:hAnsiTheme="minorHAnsi" w:cs="Calibri"/>
          <w:b/>
          <w:szCs w:val="22"/>
        </w:rPr>
        <w:t>2.0. Výchozí podmínky řešení</w:t>
      </w:r>
      <w:bookmarkEnd w:id="0"/>
      <w:bookmarkEnd w:id="1"/>
    </w:p>
    <w:p w:rsidR="00E6658C" w:rsidRPr="00784050" w:rsidRDefault="00E6658C" w:rsidP="00E6658C">
      <w:pPr>
        <w:jc w:val="both"/>
        <w:rPr>
          <w:rFonts w:asciiTheme="minorHAnsi" w:hAnsiTheme="minorHAnsi" w:cs="Calibri"/>
          <w:szCs w:val="22"/>
        </w:rPr>
      </w:pPr>
      <w:r w:rsidRPr="00784050">
        <w:rPr>
          <w:rFonts w:asciiTheme="minorHAnsi" w:hAnsiTheme="minorHAnsi" w:cs="Calibri"/>
          <w:szCs w:val="22"/>
        </w:rPr>
        <w:t xml:space="preserve">Výškové osazení objektu - úroveň </w:t>
      </w:r>
      <w:r w:rsidRPr="00784050">
        <w:rPr>
          <w:rFonts w:asciiTheme="minorHAnsi" w:hAnsiTheme="minorHAnsi" w:cs="Calibri"/>
          <w:szCs w:val="22"/>
        </w:rPr>
        <w:sym w:font="Symbol" w:char="F0B1"/>
      </w:r>
      <w:r w:rsidRPr="00784050">
        <w:rPr>
          <w:rFonts w:asciiTheme="minorHAnsi" w:hAnsiTheme="minorHAnsi" w:cs="Calibri"/>
          <w:szCs w:val="22"/>
        </w:rPr>
        <w:t>0,000 je stávající pro podlaha 1.NP v úrovni vstupu.</w:t>
      </w:r>
    </w:p>
    <w:p w:rsidR="00E6658C" w:rsidRPr="00784050" w:rsidRDefault="00E6658C" w:rsidP="00E6658C">
      <w:pPr>
        <w:jc w:val="both"/>
        <w:rPr>
          <w:rFonts w:asciiTheme="minorHAnsi" w:hAnsiTheme="minorHAnsi" w:cs="Calibri"/>
          <w:szCs w:val="22"/>
        </w:rPr>
      </w:pPr>
    </w:p>
    <w:p w:rsidR="00E6658C" w:rsidRPr="00784050" w:rsidRDefault="00E6658C" w:rsidP="00E6658C">
      <w:pPr>
        <w:jc w:val="both"/>
        <w:rPr>
          <w:rFonts w:asciiTheme="minorHAnsi" w:hAnsiTheme="minorHAnsi" w:cs="Calibri"/>
          <w:b/>
          <w:szCs w:val="22"/>
        </w:rPr>
      </w:pPr>
      <w:r w:rsidRPr="00784050">
        <w:rPr>
          <w:rFonts w:asciiTheme="minorHAnsi" w:hAnsiTheme="minorHAnsi" w:cs="Calibri"/>
          <w:b/>
          <w:szCs w:val="22"/>
        </w:rPr>
        <w:t>3.0. Konstrukční řešení</w:t>
      </w:r>
    </w:p>
    <w:p w:rsidR="00E6658C" w:rsidRPr="00784050" w:rsidRDefault="00E6658C" w:rsidP="00E6658C">
      <w:pPr>
        <w:jc w:val="both"/>
        <w:rPr>
          <w:rFonts w:asciiTheme="minorHAnsi" w:hAnsiTheme="minorHAnsi" w:cs="Calibri"/>
          <w:b/>
          <w:szCs w:val="22"/>
        </w:rPr>
      </w:pPr>
    </w:p>
    <w:p w:rsidR="00E6658C" w:rsidRPr="00784050" w:rsidRDefault="00E6658C" w:rsidP="00E6658C">
      <w:pPr>
        <w:jc w:val="both"/>
        <w:rPr>
          <w:rFonts w:asciiTheme="minorHAnsi" w:hAnsiTheme="minorHAnsi" w:cs="Calibri"/>
          <w:b/>
          <w:szCs w:val="22"/>
        </w:rPr>
      </w:pPr>
      <w:r w:rsidRPr="00784050">
        <w:rPr>
          <w:rFonts w:asciiTheme="minorHAnsi" w:hAnsiTheme="minorHAnsi" w:cs="Calibri"/>
          <w:b/>
          <w:szCs w:val="22"/>
        </w:rPr>
        <w:t xml:space="preserve">3.1. </w:t>
      </w:r>
      <w:proofErr w:type="spellStart"/>
      <w:r w:rsidRPr="00784050">
        <w:rPr>
          <w:rFonts w:asciiTheme="minorHAnsi" w:hAnsiTheme="minorHAnsi" w:cs="Calibri"/>
          <w:b/>
          <w:szCs w:val="22"/>
        </w:rPr>
        <w:t>Inženýrsko</w:t>
      </w:r>
      <w:proofErr w:type="spellEnd"/>
      <w:r w:rsidRPr="00784050">
        <w:rPr>
          <w:rFonts w:asciiTheme="minorHAnsi" w:hAnsiTheme="minorHAnsi" w:cs="Calibri"/>
          <w:b/>
          <w:szCs w:val="22"/>
        </w:rPr>
        <w:t xml:space="preserve"> geologický průzkum</w:t>
      </w:r>
    </w:p>
    <w:p w:rsidR="00E6658C" w:rsidRPr="00784050" w:rsidRDefault="00E6658C" w:rsidP="00E6658C">
      <w:pPr>
        <w:jc w:val="both"/>
        <w:rPr>
          <w:rFonts w:asciiTheme="minorHAnsi" w:hAnsiTheme="minorHAnsi"/>
          <w:szCs w:val="22"/>
        </w:rPr>
      </w:pPr>
      <w:proofErr w:type="spellStart"/>
      <w:r w:rsidRPr="00784050">
        <w:rPr>
          <w:rFonts w:asciiTheme="minorHAnsi" w:hAnsiTheme="minorHAnsi"/>
          <w:szCs w:val="22"/>
        </w:rPr>
        <w:t>Inženýrsko</w:t>
      </w:r>
      <w:proofErr w:type="spellEnd"/>
      <w:r w:rsidRPr="00784050">
        <w:rPr>
          <w:rFonts w:asciiTheme="minorHAnsi" w:hAnsiTheme="minorHAnsi"/>
          <w:szCs w:val="22"/>
        </w:rPr>
        <w:t xml:space="preserve"> geologický průzkum nebyl pro tuto stavbu prováděn. </w:t>
      </w:r>
    </w:p>
    <w:p w:rsidR="00E6658C" w:rsidRPr="00784050" w:rsidRDefault="00E6658C" w:rsidP="00E6658C">
      <w:pPr>
        <w:jc w:val="both"/>
        <w:rPr>
          <w:rFonts w:asciiTheme="minorHAnsi" w:hAnsiTheme="minorHAnsi" w:cs="Calibri"/>
          <w:szCs w:val="22"/>
        </w:rPr>
      </w:pPr>
    </w:p>
    <w:p w:rsidR="00E6658C" w:rsidRPr="00784050" w:rsidRDefault="00E6658C" w:rsidP="00E6658C">
      <w:pPr>
        <w:jc w:val="both"/>
        <w:rPr>
          <w:rFonts w:asciiTheme="minorHAnsi" w:hAnsiTheme="minorHAnsi" w:cs="Calibri"/>
          <w:b/>
          <w:szCs w:val="22"/>
        </w:rPr>
      </w:pPr>
      <w:r w:rsidRPr="00784050">
        <w:rPr>
          <w:rFonts w:asciiTheme="minorHAnsi" w:hAnsiTheme="minorHAnsi" w:cs="Calibri"/>
          <w:b/>
          <w:szCs w:val="22"/>
        </w:rPr>
        <w:t>3.2. Příprava území</w:t>
      </w:r>
    </w:p>
    <w:p w:rsidR="00E6658C" w:rsidRPr="00784050" w:rsidRDefault="00E6658C" w:rsidP="00E6658C">
      <w:pPr>
        <w:jc w:val="both"/>
        <w:rPr>
          <w:rFonts w:asciiTheme="minorHAnsi" w:hAnsiTheme="minorHAnsi" w:cs="Calibri"/>
          <w:szCs w:val="22"/>
        </w:rPr>
      </w:pPr>
      <w:r w:rsidRPr="00784050">
        <w:rPr>
          <w:rFonts w:asciiTheme="minorHAnsi" w:hAnsiTheme="minorHAnsi" w:cs="Calibri"/>
          <w:szCs w:val="22"/>
        </w:rPr>
        <w:t xml:space="preserve">Před zahájením stavebních prací zajistí investor vytýčení všech inženýrských sítí. Zařízení staveniště bude řešeno v objektu ve vymezeném prostoru. </w:t>
      </w:r>
    </w:p>
    <w:p w:rsidR="00E6658C" w:rsidRPr="00784050" w:rsidRDefault="00E6658C" w:rsidP="00E6658C">
      <w:pPr>
        <w:jc w:val="both"/>
        <w:rPr>
          <w:rFonts w:asciiTheme="minorHAnsi" w:hAnsiTheme="minorHAnsi" w:cs="Calibri"/>
          <w:szCs w:val="22"/>
        </w:rPr>
      </w:pPr>
    </w:p>
    <w:p w:rsidR="00E6658C" w:rsidRPr="00784050" w:rsidRDefault="00E6658C" w:rsidP="00E6658C">
      <w:pPr>
        <w:jc w:val="both"/>
        <w:rPr>
          <w:rFonts w:asciiTheme="minorHAnsi" w:hAnsiTheme="minorHAnsi" w:cs="Calibri"/>
          <w:b/>
          <w:szCs w:val="22"/>
        </w:rPr>
      </w:pPr>
      <w:r w:rsidRPr="00784050">
        <w:rPr>
          <w:rFonts w:asciiTheme="minorHAnsi" w:hAnsiTheme="minorHAnsi" w:cs="Calibri"/>
          <w:b/>
          <w:szCs w:val="22"/>
        </w:rPr>
        <w:t>3.3. Bourací práce</w:t>
      </w:r>
    </w:p>
    <w:p w:rsidR="00E6658C" w:rsidRPr="00784050" w:rsidRDefault="00E6658C" w:rsidP="00E6658C">
      <w:pPr>
        <w:jc w:val="both"/>
        <w:rPr>
          <w:rFonts w:asciiTheme="minorHAnsi" w:hAnsiTheme="minorHAnsi"/>
          <w:szCs w:val="22"/>
        </w:rPr>
      </w:pPr>
      <w:r w:rsidRPr="00784050">
        <w:rPr>
          <w:rFonts w:asciiTheme="minorHAnsi" w:hAnsiTheme="minorHAnsi" w:cs="Calibri"/>
          <w:szCs w:val="22"/>
        </w:rPr>
        <w:t xml:space="preserve">Bourací práce budou provedeny v rozsahu dle stavebních výkresů. </w:t>
      </w:r>
      <w:r w:rsidR="004D366C" w:rsidRPr="00784050">
        <w:rPr>
          <w:rFonts w:asciiTheme="minorHAnsi" w:hAnsiTheme="minorHAnsi" w:cs="Calibri"/>
          <w:szCs w:val="22"/>
        </w:rPr>
        <w:t xml:space="preserve">Skladby skrytých konstrukcí jsou předpokládané. </w:t>
      </w:r>
      <w:r w:rsidRPr="00784050">
        <w:rPr>
          <w:rFonts w:asciiTheme="minorHAnsi" w:hAnsiTheme="minorHAnsi"/>
          <w:szCs w:val="22"/>
        </w:rPr>
        <w:t xml:space="preserve">Nenosné části objektu (podlahy, příčky, podhledy) je možno vybourat bez zvláštních opatření. Nové otvory v nosných stěnách budou provedeny při současném podepření a podchycení navazujících konstrukcí. Otvory pro </w:t>
      </w:r>
      <w:proofErr w:type="spellStart"/>
      <w:r w:rsidRPr="00784050">
        <w:rPr>
          <w:rFonts w:asciiTheme="minorHAnsi" w:hAnsiTheme="minorHAnsi"/>
          <w:szCs w:val="22"/>
        </w:rPr>
        <w:t>zt</w:t>
      </w:r>
      <w:proofErr w:type="spellEnd"/>
      <w:r w:rsidRPr="00784050">
        <w:rPr>
          <w:rFonts w:asciiTheme="minorHAnsi" w:hAnsiTheme="minorHAnsi"/>
          <w:szCs w:val="22"/>
        </w:rPr>
        <w:t xml:space="preserve">, vytápění, elektroinstalaci a slaboproud jsou součástí dodávky profesí. </w:t>
      </w:r>
      <w:r w:rsidRPr="00784050">
        <w:rPr>
          <w:rFonts w:asciiTheme="minorHAnsi" w:hAnsiTheme="minorHAnsi" w:cs="Calibri"/>
          <w:szCs w:val="22"/>
        </w:rPr>
        <w:t xml:space="preserve">Vybouraný materiál bude dle možností tříděn a využit k recyklaci. </w:t>
      </w:r>
      <w:r w:rsidRPr="00784050">
        <w:rPr>
          <w:rFonts w:asciiTheme="minorHAnsi" w:hAnsiTheme="minorHAnsi"/>
          <w:snapToGrid w:val="0"/>
          <w:szCs w:val="22"/>
        </w:rPr>
        <w:t>S</w:t>
      </w:r>
      <w:r w:rsidRPr="00784050">
        <w:rPr>
          <w:rFonts w:asciiTheme="minorHAnsi" w:hAnsiTheme="minorHAnsi"/>
          <w:szCs w:val="22"/>
        </w:rPr>
        <w:t xml:space="preserve">tavební suť a demontované materiály budou nabídnuty organizacím zabývajícími se recyklací těchto materiálů. </w:t>
      </w:r>
      <w:r w:rsidRPr="00784050">
        <w:rPr>
          <w:rFonts w:asciiTheme="minorHAnsi" w:hAnsiTheme="minorHAnsi" w:cs="Calibri"/>
          <w:szCs w:val="22"/>
        </w:rPr>
        <w:t xml:space="preserve">Nevyužitý materiál bude odvezen na skládku. </w:t>
      </w:r>
      <w:r w:rsidRPr="00784050">
        <w:rPr>
          <w:rFonts w:asciiTheme="minorHAnsi" w:hAnsiTheme="minorHAnsi" w:cs="Arial"/>
          <w:szCs w:val="22"/>
        </w:rPr>
        <w:t xml:space="preserve">Bourací práce budou zahájeny po odpojení prostorů od přívodů vody, út a elektro a za přísných bezpečnostních podmínek. </w:t>
      </w:r>
      <w:r w:rsidR="00412F12" w:rsidRPr="00412F12">
        <w:rPr>
          <w:rFonts w:asciiTheme="minorHAnsi" w:hAnsiTheme="minorHAnsi" w:cs="Arial"/>
          <w:szCs w:val="22"/>
        </w:rPr>
        <w:t>Zvýšenou opatrnost je nutno věnovat bourání vazných trámů na stávajícím zdivu, které tvoří římsy, hrozí zde narušení zdiva a spadnutí části cihel. Zdivo římsy je nutno zajistit</w:t>
      </w:r>
      <w:r w:rsidR="00412F12">
        <w:rPr>
          <w:rFonts w:asciiTheme="minorHAnsi" w:hAnsiTheme="minorHAnsi" w:cs="Arial"/>
          <w:szCs w:val="22"/>
        </w:rPr>
        <w:t xml:space="preserve">. </w:t>
      </w:r>
      <w:r w:rsidRPr="00784050">
        <w:rPr>
          <w:rFonts w:asciiTheme="minorHAnsi" w:hAnsiTheme="minorHAnsi"/>
          <w:szCs w:val="22"/>
        </w:rPr>
        <w:t>Při provádění všech bouracích prací je nutno dodržovat veškeré bezpečnostní předpisy a dbát na ochranu zdraví osob při práci. V případě výskytu konstrukcí, které nejsou obsaženy v projektu je nutno přerušit práce, přizvat projektanta a pokračovat až po stanovení dalšího postupu prací.</w:t>
      </w:r>
      <w:r w:rsidR="007C14C9">
        <w:rPr>
          <w:rFonts w:asciiTheme="minorHAnsi" w:hAnsiTheme="minorHAnsi"/>
          <w:szCs w:val="22"/>
        </w:rPr>
        <w:t xml:space="preserve"> Bourání včetně bezpečnostních pokynů je podrobně popsáno ve stavebně konstrukčním řešení.</w:t>
      </w:r>
      <w:r w:rsidRPr="00784050">
        <w:rPr>
          <w:rFonts w:asciiTheme="minorHAnsi" w:hAnsiTheme="minorHAnsi"/>
          <w:szCs w:val="22"/>
        </w:rPr>
        <w:t xml:space="preserve"> </w:t>
      </w:r>
    </w:p>
    <w:p w:rsidR="00E6658C" w:rsidRDefault="00E6658C" w:rsidP="00E6658C">
      <w:pPr>
        <w:jc w:val="both"/>
        <w:rPr>
          <w:rFonts w:asciiTheme="minorHAnsi" w:hAnsiTheme="minorHAnsi"/>
          <w:szCs w:val="22"/>
        </w:rPr>
      </w:pPr>
    </w:p>
    <w:p w:rsidR="007C14C9" w:rsidRPr="00431DA7" w:rsidRDefault="007C14C9" w:rsidP="007C14C9">
      <w:pPr>
        <w:jc w:val="both"/>
        <w:rPr>
          <w:rFonts w:asciiTheme="minorHAnsi" w:hAnsiTheme="minorHAnsi"/>
          <w:b/>
          <w:szCs w:val="22"/>
        </w:rPr>
      </w:pPr>
      <w:r w:rsidRPr="00431DA7">
        <w:rPr>
          <w:rFonts w:asciiTheme="minorHAnsi" w:hAnsiTheme="minorHAnsi"/>
          <w:b/>
          <w:szCs w:val="22"/>
        </w:rPr>
        <w:t>Bourání otvorů v nosných stěnách bude provedeno následujícím způsobem:</w:t>
      </w:r>
    </w:p>
    <w:p w:rsidR="007C14C9" w:rsidRPr="00431DA7" w:rsidRDefault="007C14C9" w:rsidP="007C14C9">
      <w:pPr>
        <w:jc w:val="both"/>
        <w:rPr>
          <w:rFonts w:asciiTheme="minorHAnsi" w:hAnsiTheme="minorHAnsi"/>
          <w:szCs w:val="22"/>
        </w:rPr>
      </w:pPr>
      <w:r w:rsidRPr="00431DA7">
        <w:rPr>
          <w:rFonts w:asciiTheme="minorHAnsi" w:hAnsiTheme="minorHAnsi"/>
          <w:szCs w:val="22"/>
        </w:rPr>
        <w:t>- provizorně se podepře stropní konstrukce</w:t>
      </w:r>
    </w:p>
    <w:p w:rsidR="007C14C9" w:rsidRPr="00431DA7" w:rsidRDefault="007C14C9" w:rsidP="007C14C9">
      <w:pPr>
        <w:jc w:val="both"/>
        <w:rPr>
          <w:rFonts w:asciiTheme="minorHAnsi" w:hAnsiTheme="minorHAnsi"/>
          <w:szCs w:val="22"/>
        </w:rPr>
      </w:pPr>
      <w:r w:rsidRPr="00431DA7">
        <w:rPr>
          <w:rFonts w:asciiTheme="minorHAnsi" w:hAnsiTheme="minorHAnsi"/>
          <w:szCs w:val="22"/>
        </w:rPr>
        <w:lastRenderedPageBreak/>
        <w:t>- vybourá se drážka do poloviny tloušťky zdiva</w:t>
      </w:r>
    </w:p>
    <w:p w:rsidR="007C14C9" w:rsidRPr="00431DA7" w:rsidRDefault="007C14C9" w:rsidP="007C14C9">
      <w:pPr>
        <w:jc w:val="both"/>
        <w:rPr>
          <w:rFonts w:asciiTheme="minorHAnsi" w:hAnsiTheme="minorHAnsi"/>
          <w:szCs w:val="22"/>
        </w:rPr>
      </w:pPr>
      <w:r w:rsidRPr="00431DA7">
        <w:rPr>
          <w:rFonts w:asciiTheme="minorHAnsi" w:hAnsiTheme="minorHAnsi"/>
          <w:szCs w:val="22"/>
        </w:rPr>
        <w:t xml:space="preserve">- osadí se betonové překlady nebo ocelové profily nadpraží, uložení min. 150 mm na zdivo a řádně se </w:t>
      </w:r>
      <w:proofErr w:type="spellStart"/>
      <w:r w:rsidRPr="00431DA7">
        <w:rPr>
          <w:rFonts w:asciiTheme="minorHAnsi" w:hAnsiTheme="minorHAnsi"/>
          <w:szCs w:val="22"/>
        </w:rPr>
        <w:t>doklínují</w:t>
      </w:r>
      <w:proofErr w:type="spellEnd"/>
    </w:p>
    <w:p w:rsidR="007C14C9" w:rsidRPr="00431DA7" w:rsidRDefault="007C14C9" w:rsidP="007C14C9">
      <w:pPr>
        <w:jc w:val="both"/>
        <w:rPr>
          <w:rFonts w:asciiTheme="minorHAnsi" w:hAnsiTheme="minorHAnsi"/>
          <w:szCs w:val="22"/>
        </w:rPr>
      </w:pPr>
      <w:r w:rsidRPr="00431DA7">
        <w:rPr>
          <w:rFonts w:asciiTheme="minorHAnsi" w:hAnsiTheme="minorHAnsi"/>
          <w:szCs w:val="22"/>
        </w:rPr>
        <w:t>- stejný postup se zopakuje z druhé strany zdiva</w:t>
      </w:r>
    </w:p>
    <w:p w:rsidR="007C14C9" w:rsidRPr="00431DA7" w:rsidRDefault="007C14C9" w:rsidP="007C14C9">
      <w:pPr>
        <w:jc w:val="both"/>
        <w:rPr>
          <w:rFonts w:asciiTheme="minorHAnsi" w:hAnsiTheme="minorHAnsi"/>
          <w:szCs w:val="22"/>
        </w:rPr>
      </w:pPr>
      <w:r w:rsidRPr="00431DA7">
        <w:rPr>
          <w:rFonts w:asciiTheme="minorHAnsi" w:hAnsiTheme="minorHAnsi"/>
          <w:szCs w:val="22"/>
        </w:rPr>
        <w:t>- odstraní se provizorní podepření stropní konstrukce</w:t>
      </w:r>
    </w:p>
    <w:p w:rsidR="007C14C9" w:rsidRPr="00784050" w:rsidRDefault="007C14C9" w:rsidP="00E6658C">
      <w:pPr>
        <w:jc w:val="both"/>
        <w:rPr>
          <w:rFonts w:asciiTheme="minorHAnsi" w:hAnsiTheme="minorHAnsi"/>
          <w:szCs w:val="22"/>
        </w:rPr>
      </w:pPr>
    </w:p>
    <w:p w:rsidR="004D366C" w:rsidRPr="00784050" w:rsidRDefault="004D366C" w:rsidP="004D366C">
      <w:pPr>
        <w:jc w:val="both"/>
        <w:rPr>
          <w:rFonts w:asciiTheme="minorHAnsi" w:hAnsiTheme="minorHAnsi"/>
          <w:b/>
          <w:szCs w:val="22"/>
        </w:rPr>
      </w:pPr>
      <w:r w:rsidRPr="00784050">
        <w:rPr>
          <w:rFonts w:asciiTheme="minorHAnsi" w:hAnsiTheme="minorHAnsi"/>
          <w:b/>
          <w:szCs w:val="22"/>
        </w:rPr>
        <w:t>Místnost 1.01, 1.14</w:t>
      </w:r>
    </w:p>
    <w:p w:rsidR="004D366C" w:rsidRPr="00784050" w:rsidRDefault="00A341E1" w:rsidP="004D366C">
      <w:pPr>
        <w:jc w:val="both"/>
        <w:rPr>
          <w:rFonts w:asciiTheme="minorHAnsi" w:hAnsiTheme="minorHAnsi"/>
          <w:b/>
          <w:szCs w:val="22"/>
        </w:rPr>
      </w:pPr>
      <w:r w:rsidRPr="00784050">
        <w:rPr>
          <w:rFonts w:asciiTheme="minorHAnsi" w:hAnsiTheme="minorHAnsi"/>
          <w:szCs w:val="22"/>
        </w:rPr>
        <w:t xml:space="preserve">- </w:t>
      </w:r>
      <w:r w:rsidR="004D366C" w:rsidRPr="00784050">
        <w:rPr>
          <w:rFonts w:asciiTheme="minorHAnsi" w:hAnsiTheme="minorHAnsi"/>
          <w:szCs w:val="22"/>
        </w:rPr>
        <w:t>Stávající fasádní obklad z prken 145/25 včetně podkladních latí v místě přístavby těchto místností bude demontován.</w:t>
      </w:r>
    </w:p>
    <w:p w:rsidR="004D366C" w:rsidRPr="00784050" w:rsidRDefault="004D366C" w:rsidP="00E6658C">
      <w:pPr>
        <w:jc w:val="both"/>
        <w:rPr>
          <w:rFonts w:asciiTheme="minorHAnsi" w:hAnsiTheme="minorHAnsi"/>
          <w:b/>
          <w:szCs w:val="22"/>
        </w:rPr>
      </w:pPr>
    </w:p>
    <w:p w:rsidR="004D366C" w:rsidRPr="00784050" w:rsidRDefault="004D366C" w:rsidP="004D366C">
      <w:pPr>
        <w:jc w:val="both"/>
        <w:rPr>
          <w:rFonts w:asciiTheme="minorHAnsi" w:hAnsiTheme="minorHAnsi"/>
          <w:b/>
          <w:szCs w:val="22"/>
        </w:rPr>
      </w:pPr>
      <w:r w:rsidRPr="00784050">
        <w:rPr>
          <w:rFonts w:asciiTheme="minorHAnsi" w:hAnsiTheme="minorHAnsi"/>
          <w:b/>
          <w:szCs w:val="22"/>
        </w:rPr>
        <w:t>Místnost 1.04</w:t>
      </w:r>
    </w:p>
    <w:p w:rsidR="008B502C" w:rsidRPr="00784050" w:rsidRDefault="00A341E1" w:rsidP="008B502C">
      <w:pPr>
        <w:jc w:val="both"/>
        <w:rPr>
          <w:rFonts w:asciiTheme="minorHAnsi" w:hAnsiTheme="minorHAnsi"/>
          <w:szCs w:val="22"/>
        </w:rPr>
      </w:pPr>
      <w:r w:rsidRPr="00784050">
        <w:rPr>
          <w:rFonts w:asciiTheme="minorHAnsi" w:hAnsiTheme="minorHAnsi"/>
          <w:szCs w:val="22"/>
        </w:rPr>
        <w:t xml:space="preserve">- </w:t>
      </w:r>
      <w:r w:rsidR="008B502C" w:rsidRPr="00784050">
        <w:rPr>
          <w:rFonts w:asciiTheme="minorHAnsi" w:hAnsiTheme="minorHAnsi"/>
          <w:szCs w:val="22"/>
        </w:rPr>
        <w:t xml:space="preserve">Vybourání podlahy a podkladního betonu pro napojení </w:t>
      </w:r>
      <w:proofErr w:type="spellStart"/>
      <w:r w:rsidR="008B502C" w:rsidRPr="00784050">
        <w:rPr>
          <w:rFonts w:asciiTheme="minorHAnsi" w:hAnsiTheme="minorHAnsi"/>
          <w:szCs w:val="22"/>
        </w:rPr>
        <w:t>zdravotechnických</w:t>
      </w:r>
      <w:proofErr w:type="spellEnd"/>
      <w:r w:rsidR="008B502C" w:rsidRPr="00784050">
        <w:rPr>
          <w:rFonts w:asciiTheme="minorHAnsi" w:hAnsiTheme="minorHAnsi"/>
          <w:szCs w:val="22"/>
        </w:rPr>
        <w:t xml:space="preserve"> instalací.</w:t>
      </w:r>
    </w:p>
    <w:p w:rsidR="008B502C" w:rsidRPr="00784050" w:rsidRDefault="008B502C" w:rsidP="008B502C">
      <w:pPr>
        <w:jc w:val="both"/>
        <w:rPr>
          <w:rFonts w:asciiTheme="minorHAnsi" w:hAnsiTheme="minorHAnsi"/>
          <w:szCs w:val="22"/>
        </w:rPr>
      </w:pPr>
      <w:r w:rsidRPr="00784050">
        <w:rPr>
          <w:rFonts w:asciiTheme="minorHAnsi" w:hAnsiTheme="minorHAnsi"/>
          <w:szCs w:val="22"/>
        </w:rPr>
        <w:t>Předpokládaná skladba podlahy:</w:t>
      </w:r>
    </w:p>
    <w:p w:rsidR="008B502C" w:rsidRPr="00784050" w:rsidRDefault="008B502C" w:rsidP="008B502C">
      <w:pPr>
        <w:jc w:val="both"/>
        <w:rPr>
          <w:rFonts w:asciiTheme="minorHAnsi" w:hAnsiTheme="minorHAnsi"/>
          <w:szCs w:val="22"/>
        </w:rPr>
      </w:pPr>
      <w:r w:rsidRPr="00784050">
        <w:rPr>
          <w:rFonts w:asciiTheme="minorHAnsi" w:hAnsiTheme="minorHAnsi"/>
          <w:szCs w:val="22"/>
        </w:rPr>
        <w:t>- PVC</w:t>
      </w:r>
    </w:p>
    <w:p w:rsidR="008B502C" w:rsidRPr="00784050" w:rsidRDefault="008B502C" w:rsidP="008B502C">
      <w:pPr>
        <w:jc w:val="both"/>
        <w:rPr>
          <w:rFonts w:asciiTheme="minorHAnsi" w:hAnsiTheme="minorHAnsi"/>
          <w:szCs w:val="22"/>
        </w:rPr>
      </w:pPr>
      <w:r w:rsidRPr="00784050">
        <w:rPr>
          <w:rFonts w:asciiTheme="minorHAnsi" w:hAnsiTheme="minorHAnsi"/>
          <w:szCs w:val="22"/>
        </w:rPr>
        <w:t xml:space="preserve">- betonová mazanina   </w:t>
      </w:r>
      <w:r w:rsidRPr="00784050">
        <w:rPr>
          <w:rFonts w:asciiTheme="minorHAnsi" w:hAnsiTheme="minorHAnsi"/>
          <w:szCs w:val="22"/>
        </w:rPr>
        <w:tab/>
      </w:r>
      <w:r w:rsidRPr="00784050">
        <w:rPr>
          <w:rFonts w:asciiTheme="minorHAnsi" w:hAnsiTheme="minorHAnsi"/>
          <w:szCs w:val="22"/>
        </w:rPr>
        <w:tab/>
      </w:r>
      <w:r w:rsidRPr="00784050">
        <w:rPr>
          <w:rFonts w:asciiTheme="minorHAnsi" w:hAnsiTheme="minorHAnsi"/>
          <w:szCs w:val="22"/>
        </w:rPr>
        <w:tab/>
      </w:r>
      <w:r w:rsidRPr="00784050">
        <w:rPr>
          <w:rFonts w:asciiTheme="minorHAnsi" w:hAnsiTheme="minorHAnsi"/>
          <w:szCs w:val="22"/>
        </w:rPr>
        <w:tab/>
      </w:r>
      <w:r w:rsidRPr="00784050">
        <w:rPr>
          <w:rFonts w:asciiTheme="minorHAnsi" w:hAnsiTheme="minorHAnsi"/>
          <w:szCs w:val="22"/>
        </w:rPr>
        <w:tab/>
        <w:t>50 mm</w:t>
      </w:r>
    </w:p>
    <w:p w:rsidR="008B502C" w:rsidRPr="00784050" w:rsidRDefault="008B502C" w:rsidP="008B502C">
      <w:pPr>
        <w:jc w:val="both"/>
        <w:rPr>
          <w:rFonts w:asciiTheme="minorHAnsi" w:hAnsiTheme="minorHAnsi"/>
          <w:szCs w:val="22"/>
        </w:rPr>
      </w:pPr>
      <w:r w:rsidRPr="00784050">
        <w:rPr>
          <w:rFonts w:asciiTheme="minorHAnsi" w:hAnsiTheme="minorHAnsi"/>
          <w:szCs w:val="22"/>
        </w:rPr>
        <w:t xml:space="preserve">- EPS  </w:t>
      </w:r>
      <w:r w:rsidRPr="00784050">
        <w:rPr>
          <w:rFonts w:asciiTheme="minorHAnsi" w:hAnsiTheme="minorHAnsi"/>
          <w:szCs w:val="22"/>
        </w:rPr>
        <w:tab/>
      </w:r>
      <w:r w:rsidRPr="00784050">
        <w:rPr>
          <w:rFonts w:asciiTheme="minorHAnsi" w:hAnsiTheme="minorHAnsi"/>
          <w:szCs w:val="22"/>
        </w:rPr>
        <w:tab/>
      </w:r>
      <w:r w:rsidRPr="00784050">
        <w:rPr>
          <w:rFonts w:asciiTheme="minorHAnsi" w:hAnsiTheme="minorHAnsi"/>
          <w:szCs w:val="22"/>
        </w:rPr>
        <w:tab/>
      </w:r>
      <w:r w:rsidRPr="00784050">
        <w:rPr>
          <w:rFonts w:asciiTheme="minorHAnsi" w:hAnsiTheme="minorHAnsi"/>
          <w:szCs w:val="22"/>
        </w:rPr>
        <w:tab/>
      </w:r>
      <w:r w:rsidRPr="00784050">
        <w:rPr>
          <w:rFonts w:asciiTheme="minorHAnsi" w:hAnsiTheme="minorHAnsi"/>
          <w:szCs w:val="22"/>
        </w:rPr>
        <w:tab/>
      </w:r>
      <w:r w:rsidRPr="00784050">
        <w:rPr>
          <w:rFonts w:asciiTheme="minorHAnsi" w:hAnsiTheme="minorHAnsi"/>
          <w:szCs w:val="22"/>
        </w:rPr>
        <w:tab/>
      </w:r>
      <w:r w:rsidRPr="00784050">
        <w:rPr>
          <w:rFonts w:asciiTheme="minorHAnsi" w:hAnsiTheme="minorHAnsi"/>
          <w:szCs w:val="22"/>
        </w:rPr>
        <w:tab/>
        <w:t>50 mm</w:t>
      </w:r>
    </w:p>
    <w:p w:rsidR="004D366C" w:rsidRPr="00784050" w:rsidRDefault="008B502C" w:rsidP="008B502C">
      <w:pPr>
        <w:jc w:val="both"/>
        <w:rPr>
          <w:rFonts w:asciiTheme="minorHAnsi" w:hAnsiTheme="minorHAnsi"/>
          <w:szCs w:val="22"/>
        </w:rPr>
      </w:pPr>
      <w:r w:rsidRPr="00784050">
        <w:rPr>
          <w:rFonts w:asciiTheme="minorHAnsi" w:hAnsiTheme="minorHAnsi"/>
          <w:szCs w:val="22"/>
        </w:rPr>
        <w:t xml:space="preserve">- podkladní beton </w:t>
      </w:r>
      <w:r w:rsidRPr="00784050">
        <w:rPr>
          <w:rFonts w:asciiTheme="minorHAnsi" w:hAnsiTheme="minorHAnsi"/>
          <w:szCs w:val="22"/>
        </w:rPr>
        <w:tab/>
      </w:r>
      <w:r w:rsidRPr="00784050">
        <w:rPr>
          <w:rFonts w:asciiTheme="minorHAnsi" w:hAnsiTheme="minorHAnsi"/>
          <w:szCs w:val="22"/>
        </w:rPr>
        <w:tab/>
      </w:r>
      <w:r w:rsidRPr="00784050">
        <w:rPr>
          <w:rFonts w:asciiTheme="minorHAnsi" w:hAnsiTheme="minorHAnsi"/>
          <w:szCs w:val="22"/>
        </w:rPr>
        <w:tab/>
      </w:r>
      <w:r w:rsidRPr="00784050">
        <w:rPr>
          <w:rFonts w:asciiTheme="minorHAnsi" w:hAnsiTheme="minorHAnsi"/>
          <w:szCs w:val="22"/>
        </w:rPr>
        <w:tab/>
      </w:r>
      <w:r w:rsidRPr="00784050">
        <w:rPr>
          <w:rFonts w:asciiTheme="minorHAnsi" w:hAnsiTheme="minorHAnsi"/>
          <w:szCs w:val="22"/>
        </w:rPr>
        <w:tab/>
        <w:t>150 mm</w:t>
      </w:r>
    </w:p>
    <w:p w:rsidR="008B502C" w:rsidRDefault="008B502C" w:rsidP="008B502C">
      <w:pPr>
        <w:jc w:val="both"/>
        <w:rPr>
          <w:rFonts w:asciiTheme="minorHAnsi" w:hAnsiTheme="minorHAnsi"/>
          <w:b/>
          <w:szCs w:val="22"/>
        </w:rPr>
      </w:pPr>
    </w:p>
    <w:p w:rsidR="00084DF6" w:rsidRPr="00784050" w:rsidRDefault="00084DF6" w:rsidP="00084DF6">
      <w:pPr>
        <w:jc w:val="both"/>
        <w:rPr>
          <w:rFonts w:asciiTheme="minorHAnsi" w:hAnsiTheme="minorHAnsi"/>
          <w:b/>
          <w:szCs w:val="22"/>
        </w:rPr>
      </w:pPr>
      <w:r w:rsidRPr="00784050">
        <w:rPr>
          <w:rFonts w:asciiTheme="minorHAnsi" w:hAnsiTheme="minorHAnsi"/>
          <w:b/>
          <w:szCs w:val="22"/>
        </w:rPr>
        <w:t>Místnost 1.0</w:t>
      </w:r>
      <w:r>
        <w:rPr>
          <w:rFonts w:asciiTheme="minorHAnsi" w:hAnsiTheme="minorHAnsi"/>
          <w:b/>
          <w:szCs w:val="22"/>
        </w:rPr>
        <w:t>5</w:t>
      </w:r>
    </w:p>
    <w:p w:rsidR="00084DF6" w:rsidRDefault="00084DF6" w:rsidP="008B502C">
      <w:pPr>
        <w:jc w:val="both"/>
        <w:rPr>
          <w:rFonts w:asciiTheme="minorHAnsi" w:hAnsiTheme="minorHAnsi"/>
          <w:szCs w:val="22"/>
        </w:rPr>
      </w:pPr>
      <w:r w:rsidRPr="00784050">
        <w:rPr>
          <w:rFonts w:asciiTheme="minorHAnsi" w:hAnsiTheme="minorHAnsi"/>
          <w:szCs w:val="22"/>
        </w:rPr>
        <w:t xml:space="preserve">- </w:t>
      </w:r>
      <w:r>
        <w:rPr>
          <w:rFonts w:asciiTheme="minorHAnsi" w:hAnsiTheme="minorHAnsi"/>
          <w:szCs w:val="22"/>
        </w:rPr>
        <w:t>Demontáž podhledu z desek OSB vč. podkladního roštu</w:t>
      </w:r>
      <w:r w:rsidRPr="00784050">
        <w:rPr>
          <w:rFonts w:asciiTheme="minorHAnsi" w:hAnsiTheme="minorHAnsi"/>
          <w:szCs w:val="22"/>
        </w:rPr>
        <w:t>.</w:t>
      </w:r>
    </w:p>
    <w:p w:rsidR="00084DF6" w:rsidRDefault="00084DF6" w:rsidP="008B502C">
      <w:pPr>
        <w:jc w:val="both"/>
        <w:rPr>
          <w:rFonts w:asciiTheme="minorHAnsi" w:hAnsiTheme="minorHAnsi"/>
          <w:szCs w:val="22"/>
        </w:rPr>
      </w:pPr>
      <w:r>
        <w:rPr>
          <w:rFonts w:asciiTheme="minorHAnsi" w:hAnsiTheme="minorHAnsi"/>
          <w:szCs w:val="22"/>
        </w:rPr>
        <w:t>- Vybourání otvoru do fasády pro dveře.</w:t>
      </w:r>
    </w:p>
    <w:p w:rsidR="00AB32AF" w:rsidRDefault="00AB32AF" w:rsidP="008B502C">
      <w:pPr>
        <w:jc w:val="both"/>
        <w:rPr>
          <w:rFonts w:asciiTheme="minorHAnsi" w:hAnsiTheme="minorHAnsi"/>
          <w:szCs w:val="22"/>
        </w:rPr>
      </w:pPr>
      <w:r>
        <w:rPr>
          <w:rFonts w:asciiTheme="minorHAnsi" w:hAnsiTheme="minorHAnsi"/>
          <w:szCs w:val="22"/>
        </w:rPr>
        <w:t xml:space="preserve">- Demontáž I- profilu </w:t>
      </w:r>
      <w:bookmarkStart w:id="2" w:name="_GoBack"/>
      <w:bookmarkEnd w:id="2"/>
      <w:r>
        <w:rPr>
          <w:rFonts w:asciiTheme="minorHAnsi" w:hAnsiTheme="minorHAnsi"/>
          <w:szCs w:val="22"/>
        </w:rPr>
        <w:t>pod stropem.</w:t>
      </w:r>
    </w:p>
    <w:p w:rsidR="00084DF6" w:rsidRPr="00784050" w:rsidRDefault="00084DF6" w:rsidP="008B502C">
      <w:pPr>
        <w:jc w:val="both"/>
        <w:rPr>
          <w:rFonts w:asciiTheme="minorHAnsi" w:hAnsiTheme="minorHAnsi"/>
          <w:b/>
          <w:szCs w:val="22"/>
        </w:rPr>
      </w:pPr>
    </w:p>
    <w:p w:rsidR="00320659" w:rsidRPr="00784050" w:rsidRDefault="00320659" w:rsidP="00320659">
      <w:pPr>
        <w:jc w:val="both"/>
        <w:rPr>
          <w:rFonts w:asciiTheme="minorHAnsi" w:hAnsiTheme="minorHAnsi"/>
          <w:b/>
          <w:szCs w:val="22"/>
        </w:rPr>
      </w:pPr>
      <w:r w:rsidRPr="00784050">
        <w:rPr>
          <w:rFonts w:asciiTheme="minorHAnsi" w:hAnsiTheme="minorHAnsi"/>
          <w:b/>
          <w:szCs w:val="22"/>
        </w:rPr>
        <w:t>Místnost 1.08, 1.09, 1.10</w:t>
      </w:r>
    </w:p>
    <w:p w:rsidR="00320659" w:rsidRPr="00784050" w:rsidRDefault="00320659" w:rsidP="00320659">
      <w:pPr>
        <w:jc w:val="both"/>
        <w:rPr>
          <w:rFonts w:asciiTheme="minorHAnsi" w:hAnsiTheme="minorHAnsi"/>
          <w:b/>
          <w:szCs w:val="22"/>
        </w:rPr>
      </w:pPr>
      <w:r w:rsidRPr="00784050">
        <w:rPr>
          <w:rFonts w:asciiTheme="minorHAnsi" w:hAnsiTheme="minorHAnsi"/>
          <w:szCs w:val="22"/>
        </w:rPr>
        <w:t xml:space="preserve">- Osekání pruhu omítky šířky 300 mm nad podlahou pro provedení injektážních vrtů a svislé hydroizolace – 3 </w:t>
      </w:r>
      <w:proofErr w:type="gramStart"/>
      <w:r w:rsidRPr="00784050">
        <w:rPr>
          <w:rFonts w:asciiTheme="minorHAnsi" w:hAnsiTheme="minorHAnsi"/>
          <w:szCs w:val="22"/>
        </w:rPr>
        <w:t>m</w:t>
      </w:r>
      <w:r w:rsidRPr="00784050">
        <w:rPr>
          <w:rFonts w:asciiTheme="minorHAnsi" w:hAnsiTheme="minorHAnsi"/>
          <w:szCs w:val="22"/>
          <w:vertAlign w:val="superscript"/>
        </w:rPr>
        <w:t xml:space="preserve">2 </w:t>
      </w:r>
      <w:r w:rsidRPr="00784050">
        <w:rPr>
          <w:rFonts w:asciiTheme="minorHAnsi" w:hAnsiTheme="minorHAnsi"/>
          <w:szCs w:val="22"/>
        </w:rPr>
        <w:t>. Omítku</w:t>
      </w:r>
      <w:proofErr w:type="gramEnd"/>
      <w:r w:rsidRPr="00784050">
        <w:rPr>
          <w:rFonts w:asciiTheme="minorHAnsi" w:hAnsiTheme="minorHAnsi"/>
          <w:szCs w:val="22"/>
        </w:rPr>
        <w:t xml:space="preserve"> zapravit v rámci vnitřních povrchových úprav.</w:t>
      </w:r>
    </w:p>
    <w:p w:rsidR="00320659" w:rsidRPr="00784050" w:rsidRDefault="00320659" w:rsidP="008B502C">
      <w:pPr>
        <w:jc w:val="both"/>
        <w:rPr>
          <w:rFonts w:asciiTheme="minorHAnsi" w:hAnsiTheme="minorHAnsi"/>
          <w:b/>
          <w:szCs w:val="22"/>
        </w:rPr>
      </w:pPr>
    </w:p>
    <w:p w:rsidR="008B502C" w:rsidRPr="00784050" w:rsidRDefault="008B502C" w:rsidP="008B502C">
      <w:pPr>
        <w:jc w:val="both"/>
        <w:rPr>
          <w:rFonts w:asciiTheme="minorHAnsi" w:hAnsiTheme="minorHAnsi"/>
          <w:b/>
          <w:szCs w:val="22"/>
        </w:rPr>
      </w:pPr>
      <w:r w:rsidRPr="00784050">
        <w:rPr>
          <w:rFonts w:asciiTheme="minorHAnsi" w:hAnsiTheme="minorHAnsi"/>
          <w:b/>
          <w:szCs w:val="22"/>
        </w:rPr>
        <w:t>Místnost 1.15</w:t>
      </w:r>
    </w:p>
    <w:p w:rsidR="008B502C" w:rsidRPr="00784050" w:rsidRDefault="00A341E1" w:rsidP="008B502C">
      <w:pPr>
        <w:jc w:val="both"/>
        <w:rPr>
          <w:rFonts w:asciiTheme="minorHAnsi" w:hAnsiTheme="minorHAnsi"/>
          <w:b/>
          <w:szCs w:val="22"/>
        </w:rPr>
      </w:pPr>
      <w:r w:rsidRPr="00784050">
        <w:rPr>
          <w:rFonts w:asciiTheme="minorHAnsi" w:hAnsiTheme="minorHAnsi"/>
          <w:szCs w:val="22"/>
        </w:rPr>
        <w:t xml:space="preserve">- </w:t>
      </w:r>
      <w:r w:rsidR="008B502C" w:rsidRPr="00784050">
        <w:rPr>
          <w:rFonts w:asciiTheme="minorHAnsi" w:hAnsiTheme="minorHAnsi"/>
          <w:szCs w:val="22"/>
        </w:rPr>
        <w:t>Vybourání podlahy a podkladního betonu v místě nových pilířů a rozšíření plochy jídelny.</w:t>
      </w:r>
    </w:p>
    <w:p w:rsidR="008B502C" w:rsidRPr="00784050" w:rsidRDefault="008B502C" w:rsidP="008B502C">
      <w:pPr>
        <w:jc w:val="both"/>
        <w:rPr>
          <w:rFonts w:asciiTheme="minorHAnsi" w:hAnsiTheme="minorHAnsi"/>
          <w:szCs w:val="22"/>
        </w:rPr>
      </w:pPr>
      <w:r w:rsidRPr="00784050">
        <w:rPr>
          <w:rFonts w:asciiTheme="minorHAnsi" w:hAnsiTheme="minorHAnsi"/>
          <w:szCs w:val="22"/>
        </w:rPr>
        <w:t>Skladba podlahy v ploše původní jídelny:</w:t>
      </w:r>
    </w:p>
    <w:p w:rsidR="008B502C" w:rsidRPr="00784050" w:rsidRDefault="008B502C" w:rsidP="008B502C">
      <w:pPr>
        <w:jc w:val="both"/>
        <w:rPr>
          <w:rFonts w:asciiTheme="minorHAnsi" w:hAnsiTheme="minorHAnsi"/>
          <w:szCs w:val="22"/>
        </w:rPr>
      </w:pPr>
      <w:r w:rsidRPr="00784050">
        <w:rPr>
          <w:rFonts w:asciiTheme="minorHAnsi" w:hAnsiTheme="minorHAnsi"/>
          <w:szCs w:val="22"/>
        </w:rPr>
        <w:t>- PVC</w:t>
      </w:r>
      <w:r w:rsidRPr="00784050">
        <w:rPr>
          <w:rFonts w:asciiTheme="minorHAnsi" w:hAnsiTheme="minorHAnsi"/>
          <w:szCs w:val="22"/>
        </w:rPr>
        <w:tab/>
      </w:r>
      <w:r w:rsidRPr="00784050">
        <w:rPr>
          <w:rFonts w:asciiTheme="minorHAnsi" w:hAnsiTheme="minorHAnsi"/>
          <w:szCs w:val="22"/>
        </w:rPr>
        <w:tab/>
      </w:r>
      <w:r w:rsidRPr="00784050">
        <w:rPr>
          <w:rFonts w:asciiTheme="minorHAnsi" w:hAnsiTheme="minorHAnsi"/>
          <w:szCs w:val="22"/>
        </w:rPr>
        <w:tab/>
      </w:r>
      <w:r w:rsidRPr="00784050">
        <w:rPr>
          <w:rFonts w:asciiTheme="minorHAnsi" w:hAnsiTheme="minorHAnsi"/>
          <w:szCs w:val="22"/>
        </w:rPr>
        <w:tab/>
        <w:t xml:space="preserve">   </w:t>
      </w:r>
      <w:r w:rsidRPr="00784050">
        <w:rPr>
          <w:rFonts w:asciiTheme="minorHAnsi" w:hAnsiTheme="minorHAnsi"/>
          <w:szCs w:val="22"/>
        </w:rPr>
        <w:tab/>
      </w:r>
      <w:r w:rsidRPr="00784050">
        <w:rPr>
          <w:rFonts w:asciiTheme="minorHAnsi" w:hAnsiTheme="minorHAnsi"/>
          <w:szCs w:val="22"/>
        </w:rPr>
        <w:tab/>
      </w:r>
      <w:r w:rsidRPr="00784050">
        <w:rPr>
          <w:rFonts w:asciiTheme="minorHAnsi" w:hAnsiTheme="minorHAnsi"/>
          <w:szCs w:val="22"/>
        </w:rPr>
        <w:tab/>
        <w:t>2 mm</w:t>
      </w:r>
    </w:p>
    <w:p w:rsidR="008B502C" w:rsidRPr="00784050" w:rsidRDefault="008B502C" w:rsidP="008B502C">
      <w:pPr>
        <w:jc w:val="both"/>
        <w:rPr>
          <w:rFonts w:asciiTheme="minorHAnsi" w:hAnsiTheme="minorHAnsi"/>
          <w:szCs w:val="22"/>
        </w:rPr>
      </w:pPr>
      <w:r w:rsidRPr="00784050">
        <w:rPr>
          <w:rFonts w:asciiTheme="minorHAnsi" w:hAnsiTheme="minorHAnsi"/>
          <w:szCs w:val="22"/>
        </w:rPr>
        <w:t>- lepidlo</w:t>
      </w:r>
    </w:p>
    <w:p w:rsidR="008B502C" w:rsidRPr="00784050" w:rsidRDefault="008B502C" w:rsidP="008B502C">
      <w:pPr>
        <w:jc w:val="both"/>
        <w:rPr>
          <w:rFonts w:asciiTheme="minorHAnsi" w:hAnsiTheme="minorHAnsi"/>
          <w:szCs w:val="22"/>
        </w:rPr>
      </w:pPr>
      <w:r w:rsidRPr="00784050">
        <w:rPr>
          <w:rFonts w:asciiTheme="minorHAnsi" w:hAnsiTheme="minorHAnsi"/>
          <w:szCs w:val="22"/>
        </w:rPr>
        <w:t>- penetrace a vyrovnávací stěrka</w:t>
      </w:r>
      <w:r w:rsidRPr="00784050">
        <w:rPr>
          <w:rFonts w:asciiTheme="minorHAnsi" w:hAnsiTheme="minorHAnsi"/>
          <w:szCs w:val="22"/>
        </w:rPr>
        <w:tab/>
      </w:r>
      <w:r w:rsidRPr="00784050">
        <w:rPr>
          <w:rFonts w:asciiTheme="minorHAnsi" w:hAnsiTheme="minorHAnsi"/>
          <w:szCs w:val="22"/>
        </w:rPr>
        <w:tab/>
      </w:r>
      <w:r w:rsidRPr="00784050">
        <w:rPr>
          <w:rFonts w:asciiTheme="minorHAnsi" w:hAnsiTheme="minorHAnsi"/>
          <w:szCs w:val="22"/>
        </w:rPr>
        <w:tab/>
        <w:t>2 mm</w:t>
      </w:r>
    </w:p>
    <w:p w:rsidR="008B502C" w:rsidRPr="00784050" w:rsidRDefault="008B502C" w:rsidP="008B502C">
      <w:pPr>
        <w:jc w:val="both"/>
        <w:rPr>
          <w:rFonts w:asciiTheme="minorHAnsi" w:hAnsiTheme="minorHAnsi"/>
          <w:szCs w:val="22"/>
        </w:rPr>
      </w:pPr>
      <w:r w:rsidRPr="00784050">
        <w:rPr>
          <w:rFonts w:asciiTheme="minorHAnsi" w:hAnsiTheme="minorHAnsi"/>
          <w:szCs w:val="22"/>
        </w:rPr>
        <w:t>- cementový potěr C20/25 se sítí KARI ø6-150/150</w:t>
      </w:r>
      <w:r w:rsidRPr="00784050">
        <w:rPr>
          <w:rFonts w:asciiTheme="minorHAnsi" w:hAnsiTheme="minorHAnsi"/>
          <w:szCs w:val="22"/>
        </w:rPr>
        <w:tab/>
        <w:t>56 mm</w:t>
      </w:r>
    </w:p>
    <w:p w:rsidR="008B502C" w:rsidRPr="00784050" w:rsidRDefault="008B502C" w:rsidP="008B502C">
      <w:pPr>
        <w:jc w:val="both"/>
        <w:rPr>
          <w:rFonts w:asciiTheme="minorHAnsi" w:hAnsiTheme="minorHAnsi"/>
          <w:szCs w:val="22"/>
        </w:rPr>
      </w:pPr>
      <w:r w:rsidRPr="00784050">
        <w:rPr>
          <w:rFonts w:asciiTheme="minorHAnsi" w:hAnsiTheme="minorHAnsi"/>
          <w:szCs w:val="22"/>
        </w:rPr>
        <w:t xml:space="preserve">- PE fólie </w:t>
      </w:r>
      <w:proofErr w:type="spellStart"/>
      <w:r w:rsidRPr="00784050">
        <w:rPr>
          <w:rFonts w:asciiTheme="minorHAnsi" w:hAnsiTheme="minorHAnsi"/>
          <w:szCs w:val="22"/>
        </w:rPr>
        <w:t>tl</w:t>
      </w:r>
      <w:proofErr w:type="spellEnd"/>
      <w:r w:rsidRPr="00784050">
        <w:rPr>
          <w:rFonts w:asciiTheme="minorHAnsi" w:hAnsiTheme="minorHAnsi"/>
          <w:szCs w:val="22"/>
        </w:rPr>
        <w:t>. 0,2mm</w:t>
      </w:r>
    </w:p>
    <w:p w:rsidR="004D366C" w:rsidRPr="00784050" w:rsidRDefault="008B502C" w:rsidP="008B502C">
      <w:pPr>
        <w:jc w:val="both"/>
        <w:rPr>
          <w:rFonts w:asciiTheme="minorHAnsi" w:hAnsiTheme="minorHAnsi"/>
          <w:szCs w:val="22"/>
        </w:rPr>
      </w:pPr>
      <w:r w:rsidRPr="00784050">
        <w:rPr>
          <w:rFonts w:asciiTheme="minorHAnsi" w:hAnsiTheme="minorHAnsi"/>
          <w:szCs w:val="22"/>
        </w:rPr>
        <w:t>- pěnový polystyren EPS 100S</w:t>
      </w:r>
      <w:r w:rsidRPr="00784050">
        <w:rPr>
          <w:rFonts w:asciiTheme="minorHAnsi" w:hAnsiTheme="minorHAnsi"/>
          <w:szCs w:val="22"/>
        </w:rPr>
        <w:tab/>
      </w:r>
      <w:r w:rsidRPr="00784050">
        <w:rPr>
          <w:rFonts w:asciiTheme="minorHAnsi" w:hAnsiTheme="minorHAnsi"/>
          <w:szCs w:val="22"/>
        </w:rPr>
        <w:tab/>
      </w:r>
      <w:r w:rsidRPr="00784050">
        <w:rPr>
          <w:rFonts w:asciiTheme="minorHAnsi" w:hAnsiTheme="minorHAnsi"/>
          <w:szCs w:val="22"/>
        </w:rPr>
        <w:tab/>
      </w:r>
      <w:r w:rsidRPr="00784050">
        <w:rPr>
          <w:rFonts w:asciiTheme="minorHAnsi" w:hAnsiTheme="minorHAnsi"/>
          <w:szCs w:val="22"/>
        </w:rPr>
        <w:tab/>
        <w:t>90 mm</w:t>
      </w:r>
    </w:p>
    <w:p w:rsidR="004D366C" w:rsidRPr="00784050" w:rsidRDefault="004D366C" w:rsidP="00E6658C">
      <w:pPr>
        <w:jc w:val="both"/>
        <w:rPr>
          <w:rFonts w:asciiTheme="minorHAnsi" w:hAnsiTheme="minorHAnsi"/>
          <w:b/>
          <w:szCs w:val="22"/>
        </w:rPr>
      </w:pPr>
    </w:p>
    <w:p w:rsidR="008B502C" w:rsidRPr="00431DA7" w:rsidRDefault="00A341E1" w:rsidP="008B502C">
      <w:pPr>
        <w:jc w:val="both"/>
        <w:rPr>
          <w:rFonts w:asciiTheme="minorHAnsi" w:hAnsiTheme="minorHAnsi"/>
          <w:b/>
          <w:szCs w:val="22"/>
        </w:rPr>
      </w:pPr>
      <w:r w:rsidRPr="00431DA7">
        <w:rPr>
          <w:rFonts w:asciiTheme="minorHAnsi" w:hAnsiTheme="minorHAnsi"/>
          <w:szCs w:val="22"/>
        </w:rPr>
        <w:t xml:space="preserve">- </w:t>
      </w:r>
      <w:r w:rsidR="008B502C" w:rsidRPr="00431DA7">
        <w:rPr>
          <w:rFonts w:asciiTheme="minorHAnsi" w:hAnsiTheme="minorHAnsi"/>
          <w:szCs w:val="22"/>
        </w:rPr>
        <w:t xml:space="preserve">Vybourání podlahy </w:t>
      </w:r>
      <w:r w:rsidR="00AD58CB" w:rsidRPr="00431DA7">
        <w:rPr>
          <w:rFonts w:asciiTheme="minorHAnsi" w:hAnsiTheme="minorHAnsi"/>
          <w:szCs w:val="22"/>
        </w:rPr>
        <w:t xml:space="preserve">a místní vybourání </w:t>
      </w:r>
      <w:r w:rsidR="008B502C" w:rsidRPr="00431DA7">
        <w:rPr>
          <w:rFonts w:asciiTheme="minorHAnsi" w:hAnsiTheme="minorHAnsi"/>
          <w:szCs w:val="22"/>
        </w:rPr>
        <w:t>podkladního betonu v místě původní kuchyně.</w:t>
      </w:r>
    </w:p>
    <w:p w:rsidR="008B502C" w:rsidRPr="00784050" w:rsidRDefault="008B502C" w:rsidP="008B502C">
      <w:pPr>
        <w:jc w:val="both"/>
        <w:rPr>
          <w:rFonts w:asciiTheme="minorHAnsi" w:hAnsiTheme="minorHAnsi"/>
          <w:szCs w:val="22"/>
        </w:rPr>
      </w:pPr>
      <w:r w:rsidRPr="00784050">
        <w:rPr>
          <w:rFonts w:asciiTheme="minorHAnsi" w:hAnsiTheme="minorHAnsi"/>
          <w:szCs w:val="22"/>
        </w:rPr>
        <w:t>Předpokládaná skladba podlahy:</w:t>
      </w:r>
    </w:p>
    <w:p w:rsidR="008B502C" w:rsidRPr="00784050" w:rsidRDefault="008B502C" w:rsidP="008B502C">
      <w:pPr>
        <w:jc w:val="both"/>
        <w:rPr>
          <w:rFonts w:asciiTheme="minorHAnsi" w:hAnsiTheme="minorHAnsi"/>
          <w:szCs w:val="22"/>
        </w:rPr>
      </w:pPr>
      <w:r w:rsidRPr="00784050">
        <w:rPr>
          <w:rFonts w:asciiTheme="minorHAnsi" w:hAnsiTheme="minorHAnsi"/>
          <w:szCs w:val="22"/>
        </w:rPr>
        <w:t>- keramická dlažba</w:t>
      </w:r>
      <w:r w:rsidRPr="00784050">
        <w:rPr>
          <w:rFonts w:asciiTheme="minorHAnsi" w:hAnsiTheme="minorHAnsi"/>
          <w:szCs w:val="22"/>
        </w:rPr>
        <w:tab/>
      </w:r>
      <w:r w:rsidRPr="00784050">
        <w:rPr>
          <w:rFonts w:asciiTheme="minorHAnsi" w:hAnsiTheme="minorHAnsi"/>
          <w:szCs w:val="22"/>
        </w:rPr>
        <w:tab/>
      </w:r>
      <w:r w:rsidRPr="00784050">
        <w:rPr>
          <w:rFonts w:asciiTheme="minorHAnsi" w:hAnsiTheme="minorHAnsi"/>
          <w:szCs w:val="22"/>
        </w:rPr>
        <w:tab/>
      </w:r>
      <w:r w:rsidRPr="00784050">
        <w:rPr>
          <w:rFonts w:asciiTheme="minorHAnsi" w:hAnsiTheme="minorHAnsi"/>
          <w:szCs w:val="22"/>
        </w:rPr>
        <w:tab/>
      </w:r>
      <w:r w:rsidRPr="00784050">
        <w:rPr>
          <w:rFonts w:asciiTheme="minorHAnsi" w:hAnsiTheme="minorHAnsi"/>
          <w:szCs w:val="22"/>
        </w:rPr>
        <w:tab/>
        <w:t>10 mm</w:t>
      </w:r>
    </w:p>
    <w:p w:rsidR="008B502C" w:rsidRPr="00784050" w:rsidRDefault="008B502C" w:rsidP="008B502C">
      <w:pPr>
        <w:jc w:val="both"/>
        <w:rPr>
          <w:rFonts w:asciiTheme="minorHAnsi" w:hAnsiTheme="minorHAnsi"/>
          <w:szCs w:val="22"/>
        </w:rPr>
      </w:pPr>
      <w:r w:rsidRPr="00784050">
        <w:rPr>
          <w:rFonts w:asciiTheme="minorHAnsi" w:hAnsiTheme="minorHAnsi"/>
          <w:szCs w:val="22"/>
        </w:rPr>
        <w:t>- lepící tmel</w:t>
      </w:r>
      <w:r w:rsidRPr="00784050">
        <w:rPr>
          <w:rFonts w:asciiTheme="minorHAnsi" w:hAnsiTheme="minorHAnsi"/>
          <w:szCs w:val="22"/>
        </w:rPr>
        <w:tab/>
      </w:r>
      <w:r w:rsidRPr="00784050">
        <w:rPr>
          <w:rFonts w:asciiTheme="minorHAnsi" w:hAnsiTheme="minorHAnsi"/>
          <w:szCs w:val="22"/>
        </w:rPr>
        <w:tab/>
      </w:r>
      <w:r w:rsidRPr="00784050">
        <w:rPr>
          <w:rFonts w:asciiTheme="minorHAnsi" w:hAnsiTheme="minorHAnsi"/>
          <w:szCs w:val="22"/>
        </w:rPr>
        <w:tab/>
      </w:r>
      <w:r w:rsidRPr="00784050">
        <w:rPr>
          <w:rFonts w:asciiTheme="minorHAnsi" w:hAnsiTheme="minorHAnsi"/>
          <w:szCs w:val="22"/>
        </w:rPr>
        <w:tab/>
      </w:r>
      <w:r w:rsidRPr="00784050">
        <w:rPr>
          <w:rFonts w:asciiTheme="minorHAnsi" w:hAnsiTheme="minorHAnsi"/>
          <w:szCs w:val="22"/>
        </w:rPr>
        <w:tab/>
      </w:r>
      <w:r w:rsidRPr="00784050">
        <w:rPr>
          <w:rFonts w:asciiTheme="minorHAnsi" w:hAnsiTheme="minorHAnsi"/>
          <w:szCs w:val="22"/>
        </w:rPr>
        <w:tab/>
        <w:t>5 mm</w:t>
      </w:r>
    </w:p>
    <w:p w:rsidR="008B502C" w:rsidRPr="00784050" w:rsidRDefault="008B502C" w:rsidP="008B502C">
      <w:pPr>
        <w:jc w:val="both"/>
        <w:rPr>
          <w:rFonts w:asciiTheme="minorHAnsi" w:hAnsiTheme="minorHAnsi"/>
          <w:szCs w:val="22"/>
        </w:rPr>
      </w:pPr>
      <w:r w:rsidRPr="00784050">
        <w:rPr>
          <w:rFonts w:asciiTheme="minorHAnsi" w:hAnsiTheme="minorHAnsi"/>
          <w:szCs w:val="22"/>
        </w:rPr>
        <w:t xml:space="preserve">- betonová mazanina   </w:t>
      </w:r>
      <w:r w:rsidRPr="00784050">
        <w:rPr>
          <w:rFonts w:asciiTheme="minorHAnsi" w:hAnsiTheme="minorHAnsi"/>
          <w:szCs w:val="22"/>
        </w:rPr>
        <w:tab/>
      </w:r>
      <w:r w:rsidRPr="00784050">
        <w:rPr>
          <w:rFonts w:asciiTheme="minorHAnsi" w:hAnsiTheme="minorHAnsi"/>
          <w:szCs w:val="22"/>
        </w:rPr>
        <w:tab/>
      </w:r>
      <w:r w:rsidRPr="00784050">
        <w:rPr>
          <w:rFonts w:asciiTheme="minorHAnsi" w:hAnsiTheme="minorHAnsi"/>
          <w:szCs w:val="22"/>
        </w:rPr>
        <w:tab/>
      </w:r>
      <w:r w:rsidRPr="00784050">
        <w:rPr>
          <w:rFonts w:asciiTheme="minorHAnsi" w:hAnsiTheme="minorHAnsi"/>
          <w:szCs w:val="22"/>
        </w:rPr>
        <w:tab/>
      </w:r>
      <w:r w:rsidRPr="00784050">
        <w:rPr>
          <w:rFonts w:asciiTheme="minorHAnsi" w:hAnsiTheme="minorHAnsi"/>
          <w:szCs w:val="22"/>
        </w:rPr>
        <w:tab/>
      </w:r>
      <w:r w:rsidR="00AD58CB">
        <w:rPr>
          <w:rFonts w:asciiTheme="minorHAnsi" w:hAnsiTheme="minorHAnsi"/>
          <w:szCs w:val="22"/>
        </w:rPr>
        <w:t>5</w:t>
      </w:r>
      <w:r w:rsidRPr="00784050">
        <w:rPr>
          <w:rFonts w:asciiTheme="minorHAnsi" w:hAnsiTheme="minorHAnsi"/>
          <w:szCs w:val="22"/>
        </w:rPr>
        <w:t>0 mm</w:t>
      </w:r>
    </w:p>
    <w:p w:rsidR="008B502C" w:rsidRPr="00784050" w:rsidRDefault="008B502C" w:rsidP="008B502C">
      <w:pPr>
        <w:jc w:val="both"/>
        <w:rPr>
          <w:rFonts w:asciiTheme="minorHAnsi" w:hAnsiTheme="minorHAnsi"/>
          <w:szCs w:val="22"/>
        </w:rPr>
      </w:pPr>
      <w:r w:rsidRPr="00784050">
        <w:rPr>
          <w:rFonts w:asciiTheme="minorHAnsi" w:hAnsiTheme="minorHAnsi"/>
          <w:szCs w:val="22"/>
        </w:rPr>
        <w:t xml:space="preserve">- EPS  </w:t>
      </w:r>
      <w:r w:rsidRPr="00784050">
        <w:rPr>
          <w:rFonts w:asciiTheme="minorHAnsi" w:hAnsiTheme="minorHAnsi"/>
          <w:szCs w:val="22"/>
        </w:rPr>
        <w:tab/>
      </w:r>
      <w:r w:rsidRPr="00784050">
        <w:rPr>
          <w:rFonts w:asciiTheme="minorHAnsi" w:hAnsiTheme="minorHAnsi"/>
          <w:szCs w:val="22"/>
        </w:rPr>
        <w:tab/>
      </w:r>
      <w:r w:rsidRPr="00784050">
        <w:rPr>
          <w:rFonts w:asciiTheme="minorHAnsi" w:hAnsiTheme="minorHAnsi"/>
          <w:szCs w:val="22"/>
        </w:rPr>
        <w:tab/>
      </w:r>
      <w:r w:rsidRPr="00784050">
        <w:rPr>
          <w:rFonts w:asciiTheme="minorHAnsi" w:hAnsiTheme="minorHAnsi"/>
          <w:szCs w:val="22"/>
        </w:rPr>
        <w:tab/>
      </w:r>
      <w:r w:rsidRPr="00784050">
        <w:rPr>
          <w:rFonts w:asciiTheme="minorHAnsi" w:hAnsiTheme="minorHAnsi"/>
          <w:szCs w:val="22"/>
        </w:rPr>
        <w:tab/>
      </w:r>
      <w:r w:rsidRPr="00784050">
        <w:rPr>
          <w:rFonts w:asciiTheme="minorHAnsi" w:hAnsiTheme="minorHAnsi"/>
          <w:szCs w:val="22"/>
        </w:rPr>
        <w:tab/>
      </w:r>
      <w:r w:rsidRPr="00784050">
        <w:rPr>
          <w:rFonts w:asciiTheme="minorHAnsi" w:hAnsiTheme="minorHAnsi"/>
          <w:szCs w:val="22"/>
        </w:rPr>
        <w:tab/>
      </w:r>
      <w:r w:rsidR="00AD58CB">
        <w:rPr>
          <w:rFonts w:asciiTheme="minorHAnsi" w:hAnsiTheme="minorHAnsi"/>
          <w:szCs w:val="22"/>
        </w:rPr>
        <w:t>8</w:t>
      </w:r>
      <w:r w:rsidRPr="00784050">
        <w:rPr>
          <w:rFonts w:asciiTheme="minorHAnsi" w:hAnsiTheme="minorHAnsi"/>
          <w:szCs w:val="22"/>
        </w:rPr>
        <w:t>0 mm</w:t>
      </w:r>
    </w:p>
    <w:p w:rsidR="008B502C" w:rsidRPr="00784050" w:rsidRDefault="008B502C" w:rsidP="008B502C">
      <w:pPr>
        <w:jc w:val="both"/>
        <w:rPr>
          <w:rFonts w:asciiTheme="minorHAnsi" w:hAnsiTheme="minorHAnsi"/>
          <w:szCs w:val="22"/>
        </w:rPr>
      </w:pPr>
      <w:r w:rsidRPr="00784050">
        <w:rPr>
          <w:rFonts w:asciiTheme="minorHAnsi" w:hAnsiTheme="minorHAnsi"/>
          <w:szCs w:val="22"/>
        </w:rPr>
        <w:t xml:space="preserve">- podkladní beton </w:t>
      </w:r>
      <w:r w:rsidRPr="00784050">
        <w:rPr>
          <w:rFonts w:asciiTheme="minorHAnsi" w:hAnsiTheme="minorHAnsi"/>
          <w:szCs w:val="22"/>
        </w:rPr>
        <w:tab/>
      </w:r>
      <w:r w:rsidRPr="00784050">
        <w:rPr>
          <w:rFonts w:asciiTheme="minorHAnsi" w:hAnsiTheme="minorHAnsi"/>
          <w:szCs w:val="22"/>
        </w:rPr>
        <w:tab/>
      </w:r>
      <w:r w:rsidRPr="00784050">
        <w:rPr>
          <w:rFonts w:asciiTheme="minorHAnsi" w:hAnsiTheme="minorHAnsi"/>
          <w:szCs w:val="22"/>
        </w:rPr>
        <w:tab/>
      </w:r>
      <w:r w:rsidRPr="00784050">
        <w:rPr>
          <w:rFonts w:asciiTheme="minorHAnsi" w:hAnsiTheme="minorHAnsi"/>
          <w:szCs w:val="22"/>
        </w:rPr>
        <w:tab/>
      </w:r>
      <w:r w:rsidRPr="00784050">
        <w:rPr>
          <w:rFonts w:asciiTheme="minorHAnsi" w:hAnsiTheme="minorHAnsi"/>
          <w:szCs w:val="22"/>
        </w:rPr>
        <w:tab/>
        <w:t>150 mm</w:t>
      </w:r>
    </w:p>
    <w:p w:rsidR="008B502C" w:rsidRPr="00784050" w:rsidRDefault="008B502C" w:rsidP="008B502C">
      <w:pPr>
        <w:jc w:val="both"/>
        <w:rPr>
          <w:rFonts w:asciiTheme="minorHAnsi" w:hAnsiTheme="minorHAnsi"/>
          <w:b/>
          <w:szCs w:val="22"/>
        </w:rPr>
      </w:pPr>
    </w:p>
    <w:p w:rsidR="00A341E1" w:rsidRPr="00784050" w:rsidRDefault="00A341E1" w:rsidP="008B502C">
      <w:pPr>
        <w:jc w:val="both"/>
        <w:rPr>
          <w:rFonts w:asciiTheme="minorHAnsi" w:hAnsiTheme="minorHAnsi"/>
          <w:szCs w:val="22"/>
        </w:rPr>
      </w:pPr>
      <w:r w:rsidRPr="00784050">
        <w:rPr>
          <w:rFonts w:asciiTheme="minorHAnsi" w:hAnsiTheme="minorHAnsi"/>
          <w:szCs w:val="22"/>
        </w:rPr>
        <w:t>- Osekání omítky a keramického obkladu stěn v místě původní kuchyně.</w:t>
      </w:r>
    </w:p>
    <w:p w:rsidR="004D366C" w:rsidRPr="00784050" w:rsidRDefault="004D366C" w:rsidP="00E6658C">
      <w:pPr>
        <w:jc w:val="both"/>
        <w:rPr>
          <w:rFonts w:asciiTheme="minorHAnsi" w:hAnsiTheme="minorHAnsi"/>
          <w:b/>
          <w:szCs w:val="22"/>
        </w:rPr>
      </w:pPr>
    </w:p>
    <w:p w:rsidR="00A341E1" w:rsidRPr="00784050" w:rsidRDefault="00A341E1" w:rsidP="00A341E1">
      <w:pPr>
        <w:jc w:val="both"/>
        <w:rPr>
          <w:rFonts w:asciiTheme="minorHAnsi" w:hAnsiTheme="minorHAnsi"/>
          <w:b/>
          <w:szCs w:val="22"/>
        </w:rPr>
      </w:pPr>
      <w:r w:rsidRPr="00784050">
        <w:rPr>
          <w:rFonts w:asciiTheme="minorHAnsi" w:hAnsiTheme="minorHAnsi"/>
          <w:b/>
          <w:szCs w:val="22"/>
        </w:rPr>
        <w:t>Místnost 1.17, 1.19, 1.24</w:t>
      </w:r>
    </w:p>
    <w:p w:rsidR="00A341E1" w:rsidRPr="00784050" w:rsidRDefault="00A341E1" w:rsidP="00A341E1">
      <w:pPr>
        <w:jc w:val="both"/>
        <w:rPr>
          <w:rFonts w:asciiTheme="minorHAnsi" w:hAnsiTheme="minorHAnsi"/>
          <w:b/>
          <w:szCs w:val="22"/>
        </w:rPr>
      </w:pPr>
      <w:r w:rsidRPr="00784050">
        <w:rPr>
          <w:rFonts w:asciiTheme="minorHAnsi" w:hAnsiTheme="minorHAnsi"/>
          <w:szCs w:val="22"/>
        </w:rPr>
        <w:t>Stávající fasádní obklad z prken 145/25 včetně podkladních latí v místě přístavby těchto místností bude demontován.</w:t>
      </w:r>
    </w:p>
    <w:p w:rsidR="004D366C" w:rsidRPr="00784050" w:rsidRDefault="004D366C" w:rsidP="00E6658C">
      <w:pPr>
        <w:jc w:val="both"/>
        <w:rPr>
          <w:rFonts w:asciiTheme="minorHAnsi" w:hAnsiTheme="minorHAnsi"/>
          <w:b/>
          <w:szCs w:val="22"/>
        </w:rPr>
      </w:pPr>
    </w:p>
    <w:p w:rsidR="00A341E1" w:rsidRPr="00784050" w:rsidRDefault="001257DD" w:rsidP="00A341E1">
      <w:pPr>
        <w:jc w:val="both"/>
        <w:rPr>
          <w:rFonts w:asciiTheme="minorHAnsi" w:hAnsiTheme="minorHAnsi"/>
          <w:b/>
          <w:szCs w:val="22"/>
        </w:rPr>
      </w:pPr>
      <w:r w:rsidRPr="00784050">
        <w:rPr>
          <w:rFonts w:asciiTheme="minorHAnsi" w:hAnsiTheme="minorHAnsi"/>
          <w:b/>
          <w:szCs w:val="22"/>
        </w:rPr>
        <w:t xml:space="preserve">Místnost 1.18, 1.19, </w:t>
      </w:r>
      <w:r w:rsidR="00A341E1" w:rsidRPr="00784050">
        <w:rPr>
          <w:rFonts w:asciiTheme="minorHAnsi" w:hAnsiTheme="minorHAnsi"/>
          <w:b/>
          <w:szCs w:val="22"/>
        </w:rPr>
        <w:t>1.25 -1.29 ve stávajícím objektu</w:t>
      </w:r>
    </w:p>
    <w:p w:rsidR="00A341E1" w:rsidRPr="00784050" w:rsidRDefault="00A341E1" w:rsidP="00E6658C">
      <w:pPr>
        <w:jc w:val="both"/>
        <w:rPr>
          <w:rFonts w:asciiTheme="minorHAnsi" w:hAnsiTheme="minorHAnsi"/>
          <w:b/>
          <w:szCs w:val="22"/>
        </w:rPr>
      </w:pPr>
      <w:r w:rsidRPr="00784050">
        <w:rPr>
          <w:rFonts w:asciiTheme="minorHAnsi" w:hAnsiTheme="minorHAnsi"/>
          <w:szCs w:val="22"/>
        </w:rPr>
        <w:t xml:space="preserve">- Vybourání celé podlahy a místní vybourání podkladního betonu pro napojení </w:t>
      </w:r>
      <w:proofErr w:type="spellStart"/>
      <w:r w:rsidRPr="00784050">
        <w:rPr>
          <w:rFonts w:asciiTheme="minorHAnsi" w:hAnsiTheme="minorHAnsi"/>
          <w:szCs w:val="22"/>
        </w:rPr>
        <w:t>zdravotechnických</w:t>
      </w:r>
      <w:proofErr w:type="spellEnd"/>
      <w:r w:rsidRPr="00784050">
        <w:rPr>
          <w:rFonts w:asciiTheme="minorHAnsi" w:hAnsiTheme="minorHAnsi"/>
          <w:szCs w:val="22"/>
        </w:rPr>
        <w:t xml:space="preserve"> instalací.</w:t>
      </w:r>
    </w:p>
    <w:p w:rsidR="00A341E1" w:rsidRPr="00784050" w:rsidRDefault="00A341E1" w:rsidP="00A341E1">
      <w:pPr>
        <w:jc w:val="both"/>
        <w:rPr>
          <w:rFonts w:asciiTheme="minorHAnsi" w:hAnsiTheme="minorHAnsi"/>
          <w:szCs w:val="22"/>
        </w:rPr>
      </w:pPr>
      <w:r w:rsidRPr="00784050">
        <w:rPr>
          <w:rFonts w:asciiTheme="minorHAnsi" w:hAnsiTheme="minorHAnsi"/>
          <w:szCs w:val="22"/>
        </w:rPr>
        <w:lastRenderedPageBreak/>
        <w:t>Předpokládaná skladba podlahy:</w:t>
      </w:r>
    </w:p>
    <w:p w:rsidR="00A341E1" w:rsidRPr="00784050" w:rsidRDefault="00A341E1" w:rsidP="00A341E1">
      <w:pPr>
        <w:jc w:val="both"/>
        <w:rPr>
          <w:rFonts w:asciiTheme="minorHAnsi" w:hAnsiTheme="minorHAnsi"/>
          <w:szCs w:val="22"/>
        </w:rPr>
      </w:pPr>
      <w:r w:rsidRPr="00784050">
        <w:rPr>
          <w:rFonts w:asciiTheme="minorHAnsi" w:hAnsiTheme="minorHAnsi"/>
          <w:szCs w:val="22"/>
        </w:rPr>
        <w:t>- keramická dlažba</w:t>
      </w:r>
      <w:r w:rsidRPr="00784050">
        <w:rPr>
          <w:rFonts w:asciiTheme="minorHAnsi" w:hAnsiTheme="minorHAnsi"/>
          <w:szCs w:val="22"/>
        </w:rPr>
        <w:tab/>
      </w:r>
      <w:r w:rsidRPr="00784050">
        <w:rPr>
          <w:rFonts w:asciiTheme="minorHAnsi" w:hAnsiTheme="minorHAnsi"/>
          <w:szCs w:val="22"/>
        </w:rPr>
        <w:tab/>
      </w:r>
      <w:r w:rsidRPr="00784050">
        <w:rPr>
          <w:rFonts w:asciiTheme="minorHAnsi" w:hAnsiTheme="minorHAnsi"/>
          <w:szCs w:val="22"/>
        </w:rPr>
        <w:tab/>
      </w:r>
      <w:r w:rsidRPr="00784050">
        <w:rPr>
          <w:rFonts w:asciiTheme="minorHAnsi" w:hAnsiTheme="minorHAnsi"/>
          <w:szCs w:val="22"/>
        </w:rPr>
        <w:tab/>
      </w:r>
      <w:r w:rsidRPr="00784050">
        <w:rPr>
          <w:rFonts w:asciiTheme="minorHAnsi" w:hAnsiTheme="minorHAnsi"/>
          <w:szCs w:val="22"/>
        </w:rPr>
        <w:tab/>
        <w:t>10 mm</w:t>
      </w:r>
    </w:p>
    <w:p w:rsidR="00A341E1" w:rsidRPr="00784050" w:rsidRDefault="00A341E1" w:rsidP="00A341E1">
      <w:pPr>
        <w:jc w:val="both"/>
        <w:rPr>
          <w:rFonts w:asciiTheme="minorHAnsi" w:hAnsiTheme="minorHAnsi"/>
          <w:szCs w:val="22"/>
        </w:rPr>
      </w:pPr>
      <w:r w:rsidRPr="00784050">
        <w:rPr>
          <w:rFonts w:asciiTheme="minorHAnsi" w:hAnsiTheme="minorHAnsi"/>
          <w:szCs w:val="22"/>
        </w:rPr>
        <w:t>- lepící tmel</w:t>
      </w:r>
      <w:r w:rsidRPr="00784050">
        <w:rPr>
          <w:rFonts w:asciiTheme="minorHAnsi" w:hAnsiTheme="minorHAnsi"/>
          <w:szCs w:val="22"/>
        </w:rPr>
        <w:tab/>
      </w:r>
      <w:r w:rsidRPr="00784050">
        <w:rPr>
          <w:rFonts w:asciiTheme="minorHAnsi" w:hAnsiTheme="minorHAnsi"/>
          <w:szCs w:val="22"/>
        </w:rPr>
        <w:tab/>
      </w:r>
      <w:r w:rsidRPr="00784050">
        <w:rPr>
          <w:rFonts w:asciiTheme="minorHAnsi" w:hAnsiTheme="minorHAnsi"/>
          <w:szCs w:val="22"/>
        </w:rPr>
        <w:tab/>
      </w:r>
      <w:r w:rsidRPr="00784050">
        <w:rPr>
          <w:rFonts w:asciiTheme="minorHAnsi" w:hAnsiTheme="minorHAnsi"/>
          <w:szCs w:val="22"/>
        </w:rPr>
        <w:tab/>
      </w:r>
      <w:r w:rsidRPr="00784050">
        <w:rPr>
          <w:rFonts w:asciiTheme="minorHAnsi" w:hAnsiTheme="minorHAnsi"/>
          <w:szCs w:val="22"/>
        </w:rPr>
        <w:tab/>
      </w:r>
      <w:r w:rsidRPr="00784050">
        <w:rPr>
          <w:rFonts w:asciiTheme="minorHAnsi" w:hAnsiTheme="minorHAnsi"/>
          <w:szCs w:val="22"/>
        </w:rPr>
        <w:tab/>
        <w:t>5 mm</w:t>
      </w:r>
    </w:p>
    <w:p w:rsidR="00A341E1" w:rsidRPr="00784050" w:rsidRDefault="00A341E1" w:rsidP="00A341E1">
      <w:pPr>
        <w:jc w:val="both"/>
        <w:rPr>
          <w:rFonts w:asciiTheme="minorHAnsi" w:hAnsiTheme="minorHAnsi"/>
          <w:szCs w:val="22"/>
        </w:rPr>
      </w:pPr>
      <w:r w:rsidRPr="00784050">
        <w:rPr>
          <w:rFonts w:asciiTheme="minorHAnsi" w:hAnsiTheme="minorHAnsi"/>
          <w:szCs w:val="22"/>
        </w:rPr>
        <w:t xml:space="preserve">- betonová mazanina   </w:t>
      </w:r>
      <w:r w:rsidRPr="00784050">
        <w:rPr>
          <w:rFonts w:asciiTheme="minorHAnsi" w:hAnsiTheme="minorHAnsi"/>
          <w:szCs w:val="22"/>
        </w:rPr>
        <w:tab/>
      </w:r>
      <w:r w:rsidRPr="00784050">
        <w:rPr>
          <w:rFonts w:asciiTheme="minorHAnsi" w:hAnsiTheme="minorHAnsi"/>
          <w:szCs w:val="22"/>
        </w:rPr>
        <w:tab/>
      </w:r>
      <w:r w:rsidRPr="00784050">
        <w:rPr>
          <w:rFonts w:asciiTheme="minorHAnsi" w:hAnsiTheme="minorHAnsi"/>
          <w:szCs w:val="22"/>
        </w:rPr>
        <w:tab/>
      </w:r>
      <w:r w:rsidRPr="00784050">
        <w:rPr>
          <w:rFonts w:asciiTheme="minorHAnsi" w:hAnsiTheme="minorHAnsi"/>
          <w:szCs w:val="22"/>
        </w:rPr>
        <w:tab/>
      </w:r>
      <w:r w:rsidRPr="00784050">
        <w:rPr>
          <w:rFonts w:asciiTheme="minorHAnsi" w:hAnsiTheme="minorHAnsi"/>
          <w:szCs w:val="22"/>
        </w:rPr>
        <w:tab/>
        <w:t>50 mm</w:t>
      </w:r>
    </w:p>
    <w:p w:rsidR="00A341E1" w:rsidRPr="00784050" w:rsidRDefault="00A341E1" w:rsidP="00A341E1">
      <w:pPr>
        <w:jc w:val="both"/>
        <w:rPr>
          <w:rFonts w:asciiTheme="minorHAnsi" w:hAnsiTheme="minorHAnsi"/>
          <w:szCs w:val="22"/>
        </w:rPr>
      </w:pPr>
      <w:r w:rsidRPr="00784050">
        <w:rPr>
          <w:rFonts w:asciiTheme="minorHAnsi" w:hAnsiTheme="minorHAnsi"/>
          <w:szCs w:val="22"/>
        </w:rPr>
        <w:t xml:space="preserve">- EPS  </w:t>
      </w:r>
      <w:r w:rsidRPr="00784050">
        <w:rPr>
          <w:rFonts w:asciiTheme="minorHAnsi" w:hAnsiTheme="minorHAnsi"/>
          <w:szCs w:val="22"/>
        </w:rPr>
        <w:tab/>
      </w:r>
      <w:r w:rsidRPr="00784050">
        <w:rPr>
          <w:rFonts w:asciiTheme="minorHAnsi" w:hAnsiTheme="minorHAnsi"/>
          <w:szCs w:val="22"/>
        </w:rPr>
        <w:tab/>
      </w:r>
      <w:r w:rsidRPr="00784050">
        <w:rPr>
          <w:rFonts w:asciiTheme="minorHAnsi" w:hAnsiTheme="minorHAnsi"/>
          <w:szCs w:val="22"/>
        </w:rPr>
        <w:tab/>
      </w:r>
      <w:r w:rsidRPr="00784050">
        <w:rPr>
          <w:rFonts w:asciiTheme="minorHAnsi" w:hAnsiTheme="minorHAnsi"/>
          <w:szCs w:val="22"/>
        </w:rPr>
        <w:tab/>
      </w:r>
      <w:r w:rsidRPr="00784050">
        <w:rPr>
          <w:rFonts w:asciiTheme="minorHAnsi" w:hAnsiTheme="minorHAnsi"/>
          <w:szCs w:val="22"/>
        </w:rPr>
        <w:tab/>
      </w:r>
      <w:r w:rsidRPr="00784050">
        <w:rPr>
          <w:rFonts w:asciiTheme="minorHAnsi" w:hAnsiTheme="minorHAnsi"/>
          <w:szCs w:val="22"/>
        </w:rPr>
        <w:tab/>
      </w:r>
      <w:r w:rsidRPr="00784050">
        <w:rPr>
          <w:rFonts w:asciiTheme="minorHAnsi" w:hAnsiTheme="minorHAnsi"/>
          <w:szCs w:val="22"/>
        </w:rPr>
        <w:tab/>
      </w:r>
      <w:r w:rsidR="00AD58CB">
        <w:rPr>
          <w:rFonts w:asciiTheme="minorHAnsi" w:hAnsiTheme="minorHAnsi"/>
          <w:szCs w:val="22"/>
        </w:rPr>
        <w:t>8</w:t>
      </w:r>
      <w:r w:rsidRPr="00784050">
        <w:rPr>
          <w:rFonts w:asciiTheme="minorHAnsi" w:hAnsiTheme="minorHAnsi"/>
          <w:szCs w:val="22"/>
        </w:rPr>
        <w:t>0 mm</w:t>
      </w:r>
    </w:p>
    <w:p w:rsidR="00A341E1" w:rsidRPr="00784050" w:rsidRDefault="00A341E1" w:rsidP="00A341E1">
      <w:pPr>
        <w:jc w:val="both"/>
        <w:rPr>
          <w:rFonts w:asciiTheme="minorHAnsi" w:hAnsiTheme="minorHAnsi"/>
          <w:szCs w:val="22"/>
        </w:rPr>
      </w:pPr>
      <w:r w:rsidRPr="00784050">
        <w:rPr>
          <w:rFonts w:asciiTheme="minorHAnsi" w:hAnsiTheme="minorHAnsi"/>
          <w:szCs w:val="22"/>
        </w:rPr>
        <w:t xml:space="preserve">- podkladní beton </w:t>
      </w:r>
      <w:r w:rsidRPr="00784050">
        <w:rPr>
          <w:rFonts w:asciiTheme="minorHAnsi" w:hAnsiTheme="minorHAnsi"/>
          <w:szCs w:val="22"/>
        </w:rPr>
        <w:tab/>
      </w:r>
      <w:r w:rsidRPr="00784050">
        <w:rPr>
          <w:rFonts w:asciiTheme="minorHAnsi" w:hAnsiTheme="minorHAnsi"/>
          <w:szCs w:val="22"/>
        </w:rPr>
        <w:tab/>
      </w:r>
      <w:r w:rsidRPr="00784050">
        <w:rPr>
          <w:rFonts w:asciiTheme="minorHAnsi" w:hAnsiTheme="minorHAnsi"/>
          <w:szCs w:val="22"/>
        </w:rPr>
        <w:tab/>
      </w:r>
      <w:r w:rsidRPr="00784050">
        <w:rPr>
          <w:rFonts w:asciiTheme="minorHAnsi" w:hAnsiTheme="minorHAnsi"/>
          <w:szCs w:val="22"/>
        </w:rPr>
        <w:tab/>
      </w:r>
      <w:r w:rsidRPr="00784050">
        <w:rPr>
          <w:rFonts w:asciiTheme="minorHAnsi" w:hAnsiTheme="minorHAnsi"/>
          <w:szCs w:val="22"/>
        </w:rPr>
        <w:tab/>
        <w:t>150 mm</w:t>
      </w:r>
    </w:p>
    <w:p w:rsidR="00A341E1" w:rsidRPr="00784050" w:rsidRDefault="00A341E1" w:rsidP="00A341E1">
      <w:pPr>
        <w:jc w:val="both"/>
        <w:rPr>
          <w:rFonts w:asciiTheme="minorHAnsi" w:hAnsiTheme="minorHAnsi"/>
          <w:szCs w:val="22"/>
        </w:rPr>
      </w:pPr>
    </w:p>
    <w:p w:rsidR="00A341E1" w:rsidRPr="00784050" w:rsidRDefault="00A341E1" w:rsidP="00A341E1">
      <w:pPr>
        <w:jc w:val="both"/>
        <w:rPr>
          <w:rFonts w:asciiTheme="minorHAnsi" w:hAnsiTheme="minorHAnsi"/>
          <w:szCs w:val="22"/>
        </w:rPr>
      </w:pPr>
      <w:r w:rsidRPr="00784050">
        <w:rPr>
          <w:rFonts w:asciiTheme="minorHAnsi" w:hAnsiTheme="minorHAnsi"/>
          <w:szCs w:val="22"/>
        </w:rPr>
        <w:t>- Osekání omítky a keramického obkladu stěn.</w:t>
      </w:r>
    </w:p>
    <w:p w:rsidR="00E6658C" w:rsidRPr="00784050" w:rsidRDefault="00E6658C" w:rsidP="00E6658C">
      <w:pPr>
        <w:jc w:val="both"/>
        <w:rPr>
          <w:rFonts w:asciiTheme="minorHAnsi" w:hAnsiTheme="minorHAnsi"/>
          <w:szCs w:val="22"/>
        </w:rPr>
      </w:pPr>
    </w:p>
    <w:p w:rsidR="004157D1" w:rsidRPr="00784050" w:rsidRDefault="004157D1" w:rsidP="004157D1">
      <w:pPr>
        <w:jc w:val="both"/>
        <w:rPr>
          <w:rFonts w:asciiTheme="minorHAnsi" w:hAnsiTheme="minorHAnsi"/>
          <w:b/>
          <w:szCs w:val="22"/>
        </w:rPr>
      </w:pPr>
      <w:r w:rsidRPr="00784050">
        <w:rPr>
          <w:rFonts w:asciiTheme="minorHAnsi" w:hAnsiTheme="minorHAnsi"/>
          <w:b/>
          <w:szCs w:val="22"/>
        </w:rPr>
        <w:t>Místnost 1.15 (pouze v části stávající kuchyně), 1.18, 1.19, 1.25 -1.29 ve stávajícím objektu</w:t>
      </w:r>
    </w:p>
    <w:p w:rsidR="003A2110" w:rsidRPr="00784050" w:rsidRDefault="003A2110" w:rsidP="004157D1">
      <w:pPr>
        <w:jc w:val="both"/>
        <w:rPr>
          <w:rFonts w:asciiTheme="minorHAnsi" w:hAnsiTheme="minorHAnsi"/>
          <w:szCs w:val="22"/>
        </w:rPr>
      </w:pPr>
      <w:r w:rsidRPr="00784050">
        <w:rPr>
          <w:rFonts w:asciiTheme="minorHAnsi" w:hAnsiTheme="minorHAnsi"/>
          <w:szCs w:val="22"/>
        </w:rPr>
        <w:t xml:space="preserve">- Vybourání </w:t>
      </w:r>
      <w:r w:rsidR="00624746" w:rsidRPr="00784050">
        <w:rPr>
          <w:rFonts w:asciiTheme="minorHAnsi" w:hAnsiTheme="minorHAnsi"/>
          <w:szCs w:val="22"/>
        </w:rPr>
        <w:t>příček a stěn</w:t>
      </w:r>
    </w:p>
    <w:p w:rsidR="004157D1" w:rsidRPr="00784050" w:rsidRDefault="004157D1" w:rsidP="00E6658C">
      <w:pPr>
        <w:jc w:val="both"/>
        <w:rPr>
          <w:rFonts w:asciiTheme="minorHAnsi" w:hAnsiTheme="minorHAnsi"/>
          <w:szCs w:val="22"/>
        </w:rPr>
      </w:pPr>
    </w:p>
    <w:p w:rsidR="00012C2A" w:rsidRPr="00784050" w:rsidRDefault="00012C2A" w:rsidP="00E6658C">
      <w:pPr>
        <w:jc w:val="both"/>
        <w:rPr>
          <w:rFonts w:asciiTheme="minorHAnsi" w:hAnsiTheme="minorHAnsi"/>
          <w:b/>
          <w:szCs w:val="22"/>
        </w:rPr>
      </w:pPr>
      <w:r w:rsidRPr="00784050">
        <w:rPr>
          <w:rFonts w:asciiTheme="minorHAnsi" w:hAnsiTheme="minorHAnsi"/>
          <w:b/>
          <w:szCs w:val="22"/>
        </w:rPr>
        <w:t>Půda</w:t>
      </w:r>
    </w:p>
    <w:p w:rsidR="00012C2A" w:rsidRPr="00784050" w:rsidRDefault="00012C2A" w:rsidP="00E6658C">
      <w:pPr>
        <w:jc w:val="both"/>
        <w:rPr>
          <w:rFonts w:asciiTheme="minorHAnsi" w:hAnsiTheme="minorHAnsi"/>
          <w:szCs w:val="22"/>
        </w:rPr>
      </w:pPr>
      <w:r w:rsidRPr="00784050">
        <w:rPr>
          <w:rFonts w:asciiTheme="minorHAnsi" w:hAnsiTheme="minorHAnsi"/>
          <w:szCs w:val="22"/>
        </w:rPr>
        <w:t>- Demontáž plechové</w:t>
      </w:r>
      <w:r w:rsidR="00624746" w:rsidRPr="00784050">
        <w:rPr>
          <w:rFonts w:asciiTheme="minorHAnsi" w:hAnsiTheme="minorHAnsi"/>
          <w:szCs w:val="22"/>
        </w:rPr>
        <w:t xml:space="preserve"> krytiny z pozinkovaných šablon</w:t>
      </w:r>
    </w:p>
    <w:p w:rsidR="00012C2A" w:rsidRPr="00784050" w:rsidRDefault="00012C2A" w:rsidP="00E6658C">
      <w:pPr>
        <w:jc w:val="both"/>
        <w:rPr>
          <w:rFonts w:asciiTheme="minorHAnsi" w:hAnsiTheme="minorHAnsi"/>
          <w:szCs w:val="22"/>
        </w:rPr>
      </w:pPr>
      <w:r w:rsidRPr="00784050">
        <w:rPr>
          <w:rFonts w:asciiTheme="minorHAnsi" w:hAnsiTheme="minorHAnsi"/>
          <w:szCs w:val="22"/>
        </w:rPr>
        <w:t>- Demontáž laťování a dřevěného krovu</w:t>
      </w:r>
    </w:p>
    <w:p w:rsidR="00012C2A" w:rsidRPr="00431DA7" w:rsidRDefault="00012C2A" w:rsidP="00012C2A">
      <w:pPr>
        <w:jc w:val="both"/>
        <w:rPr>
          <w:rFonts w:asciiTheme="minorHAnsi" w:hAnsiTheme="minorHAnsi"/>
          <w:szCs w:val="22"/>
        </w:rPr>
      </w:pPr>
      <w:r w:rsidRPr="00431DA7">
        <w:rPr>
          <w:rFonts w:asciiTheme="minorHAnsi" w:hAnsiTheme="minorHAnsi"/>
          <w:szCs w:val="22"/>
        </w:rPr>
        <w:t xml:space="preserve">- </w:t>
      </w:r>
      <w:r w:rsidR="00AD58CB" w:rsidRPr="00431DA7">
        <w:rPr>
          <w:rFonts w:asciiTheme="minorHAnsi" w:hAnsiTheme="minorHAnsi"/>
          <w:szCs w:val="22"/>
        </w:rPr>
        <w:t>Čtyři</w:t>
      </w:r>
      <w:r w:rsidRPr="00431DA7">
        <w:rPr>
          <w:rFonts w:asciiTheme="minorHAnsi" w:hAnsiTheme="minorHAnsi"/>
          <w:szCs w:val="22"/>
        </w:rPr>
        <w:t xml:space="preserve"> nefunkční s</w:t>
      </w:r>
      <w:r w:rsidR="00624746" w:rsidRPr="00431DA7">
        <w:rPr>
          <w:rFonts w:asciiTheme="minorHAnsi" w:hAnsiTheme="minorHAnsi"/>
          <w:szCs w:val="22"/>
        </w:rPr>
        <w:t>távající komíny budou odbourány</w:t>
      </w:r>
      <w:r w:rsidRPr="00431DA7">
        <w:rPr>
          <w:rFonts w:asciiTheme="minorHAnsi" w:hAnsiTheme="minorHAnsi"/>
          <w:szCs w:val="22"/>
        </w:rPr>
        <w:t xml:space="preserve"> </w:t>
      </w:r>
    </w:p>
    <w:p w:rsidR="00012C2A" w:rsidRPr="00784050" w:rsidRDefault="00012C2A" w:rsidP="00E6658C">
      <w:pPr>
        <w:jc w:val="both"/>
        <w:rPr>
          <w:rFonts w:asciiTheme="minorHAnsi" w:hAnsiTheme="minorHAnsi"/>
          <w:szCs w:val="22"/>
        </w:rPr>
      </w:pPr>
      <w:r w:rsidRPr="00784050">
        <w:rPr>
          <w:rFonts w:asciiTheme="minorHAnsi" w:hAnsiTheme="minorHAnsi"/>
          <w:szCs w:val="22"/>
        </w:rPr>
        <w:t>- Demontáž záklopu stropu z prken v místě uložení strop</w:t>
      </w:r>
      <w:r w:rsidR="00624746" w:rsidRPr="00784050">
        <w:rPr>
          <w:rFonts w:asciiTheme="minorHAnsi" w:hAnsiTheme="minorHAnsi"/>
          <w:szCs w:val="22"/>
        </w:rPr>
        <w:t>ních trámů a jeho zpětná montáž</w:t>
      </w:r>
      <w:r w:rsidR="00AD58CB">
        <w:rPr>
          <w:rFonts w:asciiTheme="minorHAnsi" w:hAnsiTheme="minorHAnsi"/>
          <w:szCs w:val="22"/>
        </w:rPr>
        <w:t xml:space="preserve"> – kontrola </w:t>
      </w:r>
      <w:proofErr w:type="spellStart"/>
      <w:r w:rsidR="00AD58CB">
        <w:rPr>
          <w:rFonts w:asciiTheme="minorHAnsi" w:hAnsiTheme="minorHAnsi"/>
          <w:szCs w:val="22"/>
        </w:rPr>
        <w:t>zhlaví</w:t>
      </w:r>
      <w:proofErr w:type="spellEnd"/>
      <w:r w:rsidR="00AD58CB">
        <w:rPr>
          <w:rFonts w:asciiTheme="minorHAnsi" w:hAnsiTheme="minorHAnsi"/>
          <w:szCs w:val="22"/>
        </w:rPr>
        <w:t xml:space="preserve"> trámů</w:t>
      </w:r>
    </w:p>
    <w:p w:rsidR="001257DD" w:rsidRPr="00784050" w:rsidRDefault="00417B58" w:rsidP="00E6658C">
      <w:pPr>
        <w:jc w:val="both"/>
        <w:rPr>
          <w:rFonts w:asciiTheme="minorHAnsi" w:hAnsiTheme="minorHAnsi"/>
          <w:szCs w:val="22"/>
        </w:rPr>
      </w:pPr>
      <w:r w:rsidRPr="00784050">
        <w:rPr>
          <w:rFonts w:asciiTheme="minorHAnsi" w:hAnsiTheme="minorHAnsi"/>
          <w:szCs w:val="22"/>
        </w:rPr>
        <w:t>- Demontáž záklopu stropu z prken v místě nových vazných trámů krovu</w:t>
      </w:r>
    </w:p>
    <w:p w:rsidR="00CF27C3" w:rsidRPr="00784050" w:rsidRDefault="00CF27C3" w:rsidP="00E6658C">
      <w:pPr>
        <w:jc w:val="both"/>
        <w:rPr>
          <w:rFonts w:asciiTheme="minorHAnsi" w:hAnsiTheme="minorHAnsi"/>
          <w:szCs w:val="22"/>
        </w:rPr>
      </w:pPr>
    </w:p>
    <w:p w:rsidR="00CF27C3" w:rsidRPr="00784050" w:rsidRDefault="00CF27C3" w:rsidP="00E6658C">
      <w:pPr>
        <w:jc w:val="both"/>
        <w:rPr>
          <w:rFonts w:asciiTheme="minorHAnsi" w:hAnsiTheme="minorHAnsi"/>
          <w:b/>
          <w:szCs w:val="22"/>
        </w:rPr>
      </w:pPr>
      <w:r w:rsidRPr="00784050">
        <w:rPr>
          <w:rFonts w:asciiTheme="minorHAnsi" w:hAnsiTheme="minorHAnsi"/>
          <w:b/>
          <w:szCs w:val="22"/>
        </w:rPr>
        <w:t>Stávající omítaná fasáda objektu</w:t>
      </w:r>
    </w:p>
    <w:p w:rsidR="00CF27C3" w:rsidRPr="00784050" w:rsidRDefault="00CF27C3" w:rsidP="00E6658C">
      <w:pPr>
        <w:jc w:val="both"/>
        <w:rPr>
          <w:rFonts w:asciiTheme="minorHAnsi" w:hAnsiTheme="minorHAnsi"/>
          <w:szCs w:val="22"/>
        </w:rPr>
      </w:pPr>
      <w:r w:rsidRPr="00784050">
        <w:rPr>
          <w:rFonts w:asciiTheme="minorHAnsi" w:hAnsiTheme="minorHAnsi"/>
          <w:szCs w:val="22"/>
        </w:rPr>
        <w:t xml:space="preserve">- </w:t>
      </w:r>
      <w:r w:rsidR="009E1D15" w:rsidRPr="00784050">
        <w:rPr>
          <w:rFonts w:asciiTheme="minorHAnsi" w:hAnsiTheme="minorHAnsi"/>
          <w:szCs w:val="22"/>
        </w:rPr>
        <w:t>Kompletní o</w:t>
      </w:r>
      <w:r w:rsidRPr="00784050">
        <w:rPr>
          <w:rFonts w:asciiTheme="minorHAnsi" w:hAnsiTheme="minorHAnsi"/>
          <w:szCs w:val="22"/>
        </w:rPr>
        <w:t xml:space="preserve">sekání omítky </w:t>
      </w:r>
      <w:r w:rsidR="009E1D15" w:rsidRPr="00784050">
        <w:rPr>
          <w:rFonts w:asciiTheme="minorHAnsi" w:hAnsiTheme="minorHAnsi"/>
          <w:szCs w:val="22"/>
        </w:rPr>
        <w:t>soklu</w:t>
      </w:r>
      <w:r w:rsidR="00624746" w:rsidRPr="00784050">
        <w:rPr>
          <w:rFonts w:asciiTheme="minorHAnsi" w:hAnsiTheme="minorHAnsi"/>
          <w:szCs w:val="22"/>
        </w:rPr>
        <w:t xml:space="preserve"> a fasády objektu</w:t>
      </w:r>
    </w:p>
    <w:p w:rsidR="00012C2A" w:rsidRPr="00784050" w:rsidRDefault="00012C2A" w:rsidP="00E6658C">
      <w:pPr>
        <w:jc w:val="both"/>
        <w:rPr>
          <w:rFonts w:asciiTheme="minorHAnsi" w:hAnsiTheme="minorHAnsi"/>
          <w:szCs w:val="22"/>
        </w:rPr>
      </w:pPr>
    </w:p>
    <w:p w:rsidR="00E6658C" w:rsidRPr="00784050" w:rsidRDefault="00E6658C" w:rsidP="00E6658C">
      <w:pPr>
        <w:jc w:val="both"/>
        <w:rPr>
          <w:rFonts w:asciiTheme="minorHAnsi" w:hAnsiTheme="minorHAnsi" w:cs="Calibri"/>
          <w:b/>
          <w:szCs w:val="22"/>
        </w:rPr>
      </w:pPr>
      <w:bookmarkStart w:id="3" w:name="_Toc70003747"/>
      <w:bookmarkStart w:id="4" w:name="_Toc229128085"/>
      <w:r w:rsidRPr="00784050">
        <w:rPr>
          <w:rFonts w:asciiTheme="minorHAnsi" w:hAnsiTheme="minorHAnsi" w:cs="Calibri"/>
          <w:b/>
          <w:szCs w:val="22"/>
        </w:rPr>
        <w:t>3.4. Zemní práce</w:t>
      </w:r>
      <w:bookmarkEnd w:id="3"/>
      <w:bookmarkEnd w:id="4"/>
    </w:p>
    <w:p w:rsidR="001257DD" w:rsidRPr="00784050" w:rsidRDefault="0060769E" w:rsidP="001257DD">
      <w:pPr>
        <w:jc w:val="both"/>
        <w:rPr>
          <w:rFonts w:asciiTheme="minorHAnsi" w:hAnsiTheme="minorHAnsi" w:cs="Calibri"/>
          <w:szCs w:val="22"/>
        </w:rPr>
      </w:pPr>
      <w:r w:rsidRPr="00784050">
        <w:rPr>
          <w:rFonts w:asciiTheme="minorHAnsi" w:hAnsiTheme="minorHAnsi" w:cs="Calibri"/>
          <w:szCs w:val="22"/>
        </w:rPr>
        <w:t xml:space="preserve">V ploše přístavby bude sejmuta humózní svrchní vrstva v tloušťce 200 mm a uskladněna na pozemku. Tato zemina bude využita při terénních úpravách. </w:t>
      </w:r>
      <w:r w:rsidR="001257DD" w:rsidRPr="00784050">
        <w:rPr>
          <w:rFonts w:asciiTheme="minorHAnsi" w:hAnsiTheme="minorHAnsi" w:cs="Calibri"/>
          <w:szCs w:val="22"/>
        </w:rPr>
        <w:t xml:space="preserve">Pro výstavbu bude provedena svahovaná stavební jáma, krátkodobě otevřené výkopy pro základové pásy je možno provádět </w:t>
      </w:r>
      <w:proofErr w:type="spellStart"/>
      <w:r w:rsidR="001257DD" w:rsidRPr="00784050">
        <w:rPr>
          <w:rFonts w:asciiTheme="minorHAnsi" w:hAnsiTheme="minorHAnsi" w:cs="Calibri"/>
          <w:szCs w:val="22"/>
        </w:rPr>
        <w:t>nasvislo</w:t>
      </w:r>
      <w:proofErr w:type="spellEnd"/>
      <w:r w:rsidR="001257DD" w:rsidRPr="00784050">
        <w:rPr>
          <w:rFonts w:asciiTheme="minorHAnsi" w:hAnsiTheme="minorHAnsi" w:cs="Calibri"/>
          <w:szCs w:val="22"/>
        </w:rPr>
        <w:t xml:space="preserve">. Stěny výkopů je nutné zajistit proti sesuvu. Ručně kopané svislé boční stěny v zastavěném území o hloubce výkopu, který je větší než 1,3 m, musí být zabezpečeny pažením. Tam, kde je zemina </w:t>
      </w:r>
      <w:proofErr w:type="spellStart"/>
      <w:r w:rsidR="001257DD" w:rsidRPr="00784050">
        <w:rPr>
          <w:rFonts w:asciiTheme="minorHAnsi" w:hAnsiTheme="minorHAnsi" w:cs="Calibri"/>
          <w:szCs w:val="22"/>
        </w:rPr>
        <w:t>nesoudružná</w:t>
      </w:r>
      <w:proofErr w:type="spellEnd"/>
      <w:r w:rsidR="001257DD" w:rsidRPr="00784050">
        <w:rPr>
          <w:rFonts w:asciiTheme="minorHAnsi" w:hAnsiTheme="minorHAnsi" w:cs="Calibri"/>
          <w:szCs w:val="22"/>
        </w:rPr>
        <w:t xml:space="preserve"> nebo podmáčená, případně jinak náchylná k sesuvu, se musí stěny výkopů zabezpečit na základě předem stanoveného technologického postupu, a to i při menších hloubkách výkopu, než je uvedeno výše. Při delší době otevření stavební jámy je vhodné zakrýt svah výkopu plachtou a provést odvodňovací příkop nad stavební jámou pro zabránění příp. sesuvů stěny stavební jámy. Výkopy pro jednotlivé základové pasy budou následovat po provedení stavební jámy. Základová spára </w:t>
      </w:r>
      <w:r w:rsidR="009E1D15" w:rsidRPr="00784050">
        <w:rPr>
          <w:rFonts w:asciiTheme="minorHAnsi" w:hAnsiTheme="minorHAnsi" w:cs="Calibri"/>
          <w:szCs w:val="22"/>
        </w:rPr>
        <w:t>přístaveb bu</w:t>
      </w:r>
      <w:r w:rsidR="001257DD" w:rsidRPr="00784050">
        <w:rPr>
          <w:rFonts w:asciiTheme="minorHAnsi" w:hAnsiTheme="minorHAnsi" w:cs="Calibri"/>
          <w:szCs w:val="22"/>
        </w:rPr>
        <w:t xml:space="preserve">de navazovat na základovou spáru stávajících objektů. </w:t>
      </w:r>
      <w:r w:rsidR="009E1D15" w:rsidRPr="00784050">
        <w:rPr>
          <w:rFonts w:asciiTheme="minorHAnsi" w:hAnsiTheme="minorHAnsi" w:cs="Calibri"/>
          <w:szCs w:val="22"/>
        </w:rPr>
        <w:t>Pro provedení sanace vzlínající vlhkosti bude podél celé omítané fasády proveden výkop šířky 600 mm a hloubky 600 mm pod terén. U východní fasády bude před tímto výkopem rozebrána stávající dlažba podél fasády.</w:t>
      </w:r>
    </w:p>
    <w:p w:rsidR="00E6658C" w:rsidRPr="00431DA7" w:rsidRDefault="001257DD" w:rsidP="001257DD">
      <w:pPr>
        <w:jc w:val="both"/>
        <w:rPr>
          <w:rFonts w:asciiTheme="minorHAnsi" w:hAnsiTheme="minorHAnsi" w:cs="Calibri"/>
          <w:szCs w:val="22"/>
        </w:rPr>
      </w:pPr>
      <w:r w:rsidRPr="00784050">
        <w:rPr>
          <w:rFonts w:asciiTheme="minorHAnsi" w:hAnsiTheme="minorHAnsi" w:cs="Calibri"/>
          <w:szCs w:val="22"/>
        </w:rPr>
        <w:t>Vytěžený materiál (kromě navážek, odpadu a organických zemin) je potřeba vyhodnotit jako vhodný k provádění zásypů, pro zpětné vyplnění rýh, terénních nerovností a vyrovnání povrchu za podmínky průběžného hutnění po vrstvách. Zásypy budou prováděny zhutněnou tříděnou zeminou, zhutněnou po cca 20 cm vibračním pěchem nebo vibrační deskou (součástí zásypu nesmí být stavební suť, zvodnělá zemina, aj.).</w:t>
      </w:r>
      <w:r w:rsidR="005837A9">
        <w:rPr>
          <w:rFonts w:asciiTheme="minorHAnsi" w:hAnsiTheme="minorHAnsi" w:cs="Calibri"/>
          <w:szCs w:val="22"/>
        </w:rPr>
        <w:t xml:space="preserve"> </w:t>
      </w:r>
      <w:r w:rsidR="005837A9" w:rsidRPr="00431DA7">
        <w:rPr>
          <w:rFonts w:asciiTheme="minorHAnsi" w:hAnsiTheme="minorHAnsi" w:cs="Calibri"/>
          <w:szCs w:val="22"/>
        </w:rPr>
        <w:t>Nevyužitá vytěžená zemina bude odvezena na skládku.</w:t>
      </w:r>
    </w:p>
    <w:p w:rsidR="00E6658C" w:rsidRPr="00784050" w:rsidRDefault="00E6658C" w:rsidP="00E6658C">
      <w:pPr>
        <w:jc w:val="both"/>
        <w:rPr>
          <w:rFonts w:asciiTheme="minorHAnsi" w:hAnsiTheme="minorHAnsi" w:cs="Calibri"/>
          <w:szCs w:val="22"/>
        </w:rPr>
      </w:pPr>
    </w:p>
    <w:p w:rsidR="00E6658C" w:rsidRPr="00784050" w:rsidRDefault="00E6658C" w:rsidP="00E6658C">
      <w:pPr>
        <w:jc w:val="both"/>
        <w:rPr>
          <w:rFonts w:asciiTheme="minorHAnsi" w:hAnsiTheme="minorHAnsi" w:cs="Calibri"/>
          <w:szCs w:val="22"/>
        </w:rPr>
      </w:pPr>
    </w:p>
    <w:p w:rsidR="00E6658C" w:rsidRPr="00784050" w:rsidRDefault="00E6658C" w:rsidP="00E6658C">
      <w:pPr>
        <w:jc w:val="both"/>
        <w:rPr>
          <w:rFonts w:asciiTheme="minorHAnsi" w:hAnsiTheme="minorHAnsi" w:cs="Calibri"/>
          <w:b/>
          <w:szCs w:val="22"/>
        </w:rPr>
      </w:pPr>
      <w:bookmarkStart w:id="5" w:name="_Toc229128086"/>
      <w:r w:rsidRPr="00784050">
        <w:rPr>
          <w:rFonts w:asciiTheme="minorHAnsi" w:hAnsiTheme="minorHAnsi" w:cs="Calibri"/>
          <w:b/>
          <w:szCs w:val="22"/>
        </w:rPr>
        <w:t>3.5. Založení objektu</w:t>
      </w:r>
      <w:bookmarkEnd w:id="5"/>
    </w:p>
    <w:p w:rsidR="00E6658C" w:rsidRPr="00431DA7" w:rsidRDefault="000C4FE2" w:rsidP="001257DD">
      <w:pPr>
        <w:jc w:val="both"/>
        <w:rPr>
          <w:rFonts w:asciiTheme="minorHAnsi" w:hAnsiTheme="minorHAnsi" w:cs="Calibri"/>
          <w:szCs w:val="22"/>
        </w:rPr>
      </w:pPr>
      <w:r w:rsidRPr="00431DA7">
        <w:rPr>
          <w:rFonts w:asciiTheme="minorHAnsi" w:hAnsiTheme="minorHAnsi"/>
          <w:szCs w:val="22"/>
        </w:rPr>
        <w:t>Do z</w:t>
      </w:r>
      <w:r w:rsidR="00E6658C" w:rsidRPr="00431DA7">
        <w:rPr>
          <w:rFonts w:asciiTheme="minorHAnsi" w:hAnsiTheme="minorHAnsi"/>
          <w:szCs w:val="22"/>
        </w:rPr>
        <w:t xml:space="preserve">aložení </w:t>
      </w:r>
      <w:r w:rsidRPr="00431DA7">
        <w:rPr>
          <w:rFonts w:asciiTheme="minorHAnsi" w:hAnsiTheme="minorHAnsi"/>
          <w:szCs w:val="22"/>
        </w:rPr>
        <w:t xml:space="preserve">stávajícího </w:t>
      </w:r>
      <w:r w:rsidR="00E6658C" w:rsidRPr="00431DA7">
        <w:rPr>
          <w:rFonts w:asciiTheme="minorHAnsi" w:hAnsiTheme="minorHAnsi"/>
          <w:szCs w:val="22"/>
        </w:rPr>
        <w:t xml:space="preserve">objektu nebude zasahováno. </w:t>
      </w:r>
      <w:r w:rsidR="001B6ED7" w:rsidRPr="00431DA7">
        <w:rPr>
          <w:rFonts w:asciiTheme="minorHAnsi" w:hAnsiTheme="minorHAnsi"/>
          <w:szCs w:val="22"/>
        </w:rPr>
        <w:t xml:space="preserve">Pod nové pilíře ve stávajícím zdivu jsou navrženy nové základové patky 900/900 mm a 700/700 mm stejné výšky jako stávající základy. Patky budou provedeny z prostého betonu C 16/20 XC2. </w:t>
      </w:r>
      <w:r w:rsidR="00E6658C" w:rsidRPr="00431DA7">
        <w:rPr>
          <w:rFonts w:asciiTheme="minorHAnsi" w:hAnsiTheme="minorHAnsi"/>
          <w:szCs w:val="22"/>
        </w:rPr>
        <w:t xml:space="preserve">Po vybourání podlah a podkladních betonů </w:t>
      </w:r>
      <w:r w:rsidR="001257DD" w:rsidRPr="00431DA7">
        <w:rPr>
          <w:rFonts w:asciiTheme="minorHAnsi" w:hAnsiTheme="minorHAnsi"/>
          <w:szCs w:val="22"/>
        </w:rPr>
        <w:t xml:space="preserve">stávajících objektů </w:t>
      </w:r>
      <w:r w:rsidR="00E6658C" w:rsidRPr="00431DA7">
        <w:rPr>
          <w:rFonts w:asciiTheme="minorHAnsi" w:hAnsiTheme="minorHAnsi"/>
          <w:szCs w:val="22"/>
        </w:rPr>
        <w:t>bude proveden nový podkladní beton C</w:t>
      </w:r>
      <w:r w:rsidR="001257DD" w:rsidRPr="00431DA7">
        <w:rPr>
          <w:rFonts w:asciiTheme="minorHAnsi" w:hAnsiTheme="minorHAnsi"/>
          <w:szCs w:val="22"/>
        </w:rPr>
        <w:t>20</w:t>
      </w:r>
      <w:r w:rsidR="00E6658C" w:rsidRPr="00431DA7">
        <w:rPr>
          <w:rFonts w:asciiTheme="minorHAnsi" w:hAnsiTheme="minorHAnsi"/>
          <w:szCs w:val="22"/>
        </w:rPr>
        <w:t>/2</w:t>
      </w:r>
      <w:r w:rsidR="001257DD" w:rsidRPr="00431DA7">
        <w:rPr>
          <w:rFonts w:asciiTheme="minorHAnsi" w:hAnsiTheme="minorHAnsi"/>
          <w:szCs w:val="22"/>
        </w:rPr>
        <w:t>5</w:t>
      </w:r>
      <w:r w:rsidR="00E6658C" w:rsidRPr="00431DA7">
        <w:rPr>
          <w:rFonts w:asciiTheme="minorHAnsi" w:hAnsiTheme="minorHAnsi"/>
          <w:szCs w:val="22"/>
        </w:rPr>
        <w:t xml:space="preserve"> XC2 </w:t>
      </w:r>
      <w:proofErr w:type="spellStart"/>
      <w:r w:rsidR="00E6658C" w:rsidRPr="00431DA7">
        <w:rPr>
          <w:rFonts w:asciiTheme="minorHAnsi" w:hAnsiTheme="minorHAnsi"/>
          <w:szCs w:val="22"/>
        </w:rPr>
        <w:t>tl</w:t>
      </w:r>
      <w:proofErr w:type="spellEnd"/>
      <w:r w:rsidR="00E6658C" w:rsidRPr="00431DA7">
        <w:rPr>
          <w:rFonts w:asciiTheme="minorHAnsi" w:hAnsiTheme="minorHAnsi"/>
          <w:szCs w:val="22"/>
        </w:rPr>
        <w:t>. 1</w:t>
      </w:r>
      <w:r w:rsidR="001257DD" w:rsidRPr="00431DA7">
        <w:rPr>
          <w:rFonts w:asciiTheme="minorHAnsi" w:hAnsiTheme="minorHAnsi"/>
          <w:szCs w:val="22"/>
        </w:rPr>
        <w:t>50</w:t>
      </w:r>
      <w:r w:rsidR="00E6658C" w:rsidRPr="00431DA7">
        <w:rPr>
          <w:rFonts w:asciiTheme="minorHAnsi" w:hAnsiTheme="minorHAnsi"/>
          <w:szCs w:val="22"/>
        </w:rPr>
        <w:t xml:space="preserve"> mm se sítí Kari Ø6-150/150. </w:t>
      </w:r>
      <w:r w:rsidR="001257DD" w:rsidRPr="00431DA7">
        <w:rPr>
          <w:rFonts w:asciiTheme="minorHAnsi" w:hAnsiTheme="minorHAnsi"/>
          <w:szCs w:val="22"/>
        </w:rPr>
        <w:t xml:space="preserve">Po provedení výkopů bude provedeno převzetí základové spáry </w:t>
      </w:r>
      <w:r w:rsidR="00F85AF4" w:rsidRPr="00431DA7">
        <w:rPr>
          <w:rFonts w:asciiTheme="minorHAnsi" w:hAnsiTheme="minorHAnsi"/>
          <w:szCs w:val="22"/>
        </w:rPr>
        <w:t xml:space="preserve">projektantem, statikem a případně také </w:t>
      </w:r>
      <w:r w:rsidR="001257DD" w:rsidRPr="00431DA7">
        <w:rPr>
          <w:rFonts w:asciiTheme="minorHAnsi" w:hAnsiTheme="minorHAnsi"/>
          <w:szCs w:val="22"/>
        </w:rPr>
        <w:t>geologem, který potvrdí kvalitu základové spáry.</w:t>
      </w:r>
      <w:r w:rsidR="001B6ED7" w:rsidRPr="00431DA7">
        <w:rPr>
          <w:rFonts w:asciiTheme="minorHAnsi" w:hAnsiTheme="minorHAnsi"/>
          <w:szCs w:val="22"/>
        </w:rPr>
        <w:t xml:space="preserve">   Založení objektu je navrženo plošné na základových pasech. Nové základové pasy přístaveb jsou navrženy ve spodní části z betonu C 16/20 XC2 a budou betonovány přímo do výkopu na začištěnou základovou spáru. Vrchní část pasů výšky 400 mm jsou navrženy ze železobetonu C 20/25 XC2, výztuž z oceli B500B, krytí výztuže 40 mm. </w:t>
      </w:r>
      <w:r w:rsidR="001257DD" w:rsidRPr="00431DA7">
        <w:rPr>
          <w:rFonts w:asciiTheme="minorHAnsi" w:hAnsiTheme="minorHAnsi"/>
          <w:szCs w:val="22"/>
        </w:rPr>
        <w:t xml:space="preserve">Do pasů se osadí kotevní výztuž pro </w:t>
      </w:r>
      <w:proofErr w:type="spellStart"/>
      <w:r w:rsidR="001257DD" w:rsidRPr="00431DA7">
        <w:rPr>
          <w:rFonts w:asciiTheme="minorHAnsi" w:hAnsiTheme="minorHAnsi"/>
          <w:szCs w:val="22"/>
        </w:rPr>
        <w:t>žb</w:t>
      </w:r>
      <w:proofErr w:type="spellEnd"/>
      <w:r w:rsidR="001257DD" w:rsidRPr="00431DA7">
        <w:rPr>
          <w:rFonts w:asciiTheme="minorHAnsi" w:hAnsiTheme="minorHAnsi"/>
          <w:szCs w:val="22"/>
        </w:rPr>
        <w:t xml:space="preserve">. sloupy. Součástí základů </w:t>
      </w:r>
      <w:r w:rsidR="001257DD" w:rsidRPr="00431DA7">
        <w:rPr>
          <w:rFonts w:asciiTheme="minorHAnsi" w:hAnsiTheme="minorHAnsi"/>
          <w:szCs w:val="22"/>
        </w:rPr>
        <w:lastRenderedPageBreak/>
        <w:t xml:space="preserve">jsou rovněž opěrné stěny z betonových bednících tvárnic </w:t>
      </w:r>
      <w:proofErr w:type="spellStart"/>
      <w:r w:rsidR="001257DD" w:rsidRPr="00431DA7">
        <w:rPr>
          <w:rFonts w:asciiTheme="minorHAnsi" w:hAnsiTheme="minorHAnsi"/>
          <w:szCs w:val="22"/>
        </w:rPr>
        <w:t>tl</w:t>
      </w:r>
      <w:proofErr w:type="spellEnd"/>
      <w:r w:rsidR="001257DD" w:rsidRPr="00431DA7">
        <w:rPr>
          <w:rFonts w:asciiTheme="minorHAnsi" w:hAnsiTheme="minorHAnsi"/>
          <w:szCs w:val="22"/>
        </w:rPr>
        <w:t xml:space="preserve">. 200 mm vyplněných betonem C 20/25 XC2 s výztuží z oceli B500B. Přes základové pasy se </w:t>
      </w:r>
      <w:proofErr w:type="spellStart"/>
      <w:r w:rsidR="001257DD" w:rsidRPr="00431DA7">
        <w:rPr>
          <w:rFonts w:asciiTheme="minorHAnsi" w:hAnsiTheme="minorHAnsi"/>
          <w:szCs w:val="22"/>
        </w:rPr>
        <w:t>přebetonuje</w:t>
      </w:r>
      <w:proofErr w:type="spellEnd"/>
      <w:r w:rsidR="001257DD" w:rsidRPr="00431DA7">
        <w:rPr>
          <w:rFonts w:asciiTheme="minorHAnsi" w:hAnsiTheme="minorHAnsi"/>
          <w:szCs w:val="22"/>
        </w:rPr>
        <w:t xml:space="preserve"> nosná deska podlahy </w:t>
      </w:r>
      <w:proofErr w:type="spellStart"/>
      <w:r w:rsidR="001257DD" w:rsidRPr="00431DA7">
        <w:rPr>
          <w:rFonts w:asciiTheme="minorHAnsi" w:hAnsiTheme="minorHAnsi"/>
          <w:szCs w:val="22"/>
        </w:rPr>
        <w:t>tl</w:t>
      </w:r>
      <w:proofErr w:type="spellEnd"/>
      <w:r w:rsidR="001257DD" w:rsidRPr="00431DA7">
        <w:rPr>
          <w:rFonts w:asciiTheme="minorHAnsi" w:hAnsiTheme="minorHAnsi"/>
          <w:szCs w:val="22"/>
        </w:rPr>
        <w:t>. 150 mm vyztužená ocelovou svařovanou KARI sítí.</w:t>
      </w:r>
      <w:r w:rsidR="001B6ED7" w:rsidRPr="00431DA7">
        <w:rPr>
          <w:rFonts w:asciiTheme="minorHAnsi" w:hAnsiTheme="minorHAnsi"/>
          <w:szCs w:val="22"/>
        </w:rPr>
        <w:t xml:space="preserve"> Pod příčky se uloží ještě horní KARI síť v pásu šířky 1 m. Přesahy KARI sítí 250 mm.</w:t>
      </w:r>
    </w:p>
    <w:p w:rsidR="00E6658C" w:rsidRPr="00784050" w:rsidRDefault="00E6658C" w:rsidP="00E6658C">
      <w:pPr>
        <w:jc w:val="both"/>
        <w:rPr>
          <w:rFonts w:asciiTheme="minorHAnsi" w:hAnsiTheme="minorHAnsi" w:cs="Calibri"/>
          <w:szCs w:val="22"/>
        </w:rPr>
      </w:pPr>
    </w:p>
    <w:p w:rsidR="00B95F57" w:rsidRPr="00784050" w:rsidRDefault="00B95F57" w:rsidP="00E6658C">
      <w:pPr>
        <w:jc w:val="both"/>
        <w:rPr>
          <w:rFonts w:asciiTheme="minorHAnsi" w:hAnsiTheme="minorHAnsi" w:cs="Calibri"/>
          <w:szCs w:val="22"/>
        </w:rPr>
      </w:pPr>
    </w:p>
    <w:p w:rsidR="00E6658C" w:rsidRPr="00784050" w:rsidRDefault="00E6658C" w:rsidP="00E6658C">
      <w:pPr>
        <w:jc w:val="both"/>
        <w:rPr>
          <w:rFonts w:asciiTheme="minorHAnsi" w:hAnsiTheme="minorHAnsi" w:cs="Calibri"/>
          <w:b/>
          <w:szCs w:val="22"/>
        </w:rPr>
      </w:pPr>
      <w:bookmarkStart w:id="6" w:name="_Toc229128088"/>
      <w:r w:rsidRPr="00784050">
        <w:rPr>
          <w:rFonts w:asciiTheme="minorHAnsi" w:hAnsiTheme="minorHAnsi" w:cs="Calibri"/>
          <w:b/>
          <w:szCs w:val="22"/>
        </w:rPr>
        <w:t>3.6. S</w:t>
      </w:r>
      <w:r w:rsidR="00CF27C3" w:rsidRPr="00784050">
        <w:rPr>
          <w:rFonts w:asciiTheme="minorHAnsi" w:hAnsiTheme="minorHAnsi" w:cs="Calibri"/>
          <w:b/>
          <w:szCs w:val="22"/>
        </w:rPr>
        <w:t>anace vlhkosti</w:t>
      </w:r>
      <w:r w:rsidRPr="00784050">
        <w:rPr>
          <w:rFonts w:asciiTheme="minorHAnsi" w:hAnsiTheme="minorHAnsi" w:cs="Calibri"/>
          <w:b/>
          <w:szCs w:val="22"/>
        </w:rPr>
        <w:t>, hydroizolace</w:t>
      </w:r>
      <w:bookmarkEnd w:id="6"/>
    </w:p>
    <w:p w:rsidR="00CF27C3" w:rsidRPr="00784050" w:rsidRDefault="00CF27C3" w:rsidP="00E6658C">
      <w:pPr>
        <w:jc w:val="both"/>
        <w:rPr>
          <w:rFonts w:asciiTheme="minorHAnsi" w:hAnsiTheme="minorHAnsi" w:cs="Calibri"/>
          <w:b/>
          <w:szCs w:val="22"/>
        </w:rPr>
      </w:pPr>
      <w:r w:rsidRPr="00784050">
        <w:rPr>
          <w:rFonts w:asciiTheme="minorHAnsi" w:hAnsiTheme="minorHAnsi" w:cs="Calibri"/>
          <w:b/>
          <w:szCs w:val="22"/>
        </w:rPr>
        <w:t>3.6.1. Sanace vzlínající vlhkosti</w:t>
      </w:r>
    </w:p>
    <w:p w:rsidR="00E6658C" w:rsidRPr="00784050" w:rsidRDefault="00E6658C" w:rsidP="00E6658C">
      <w:pPr>
        <w:jc w:val="both"/>
        <w:rPr>
          <w:rFonts w:asciiTheme="minorHAnsi" w:hAnsiTheme="minorHAnsi" w:cs="Calibri"/>
          <w:szCs w:val="22"/>
        </w:rPr>
      </w:pPr>
      <w:r w:rsidRPr="00784050">
        <w:rPr>
          <w:rFonts w:asciiTheme="minorHAnsi" w:hAnsiTheme="minorHAnsi" w:cs="Calibri"/>
          <w:szCs w:val="22"/>
        </w:rPr>
        <w:t xml:space="preserve">Snížení vlhkosti </w:t>
      </w:r>
      <w:r w:rsidR="00A96BED" w:rsidRPr="00784050">
        <w:rPr>
          <w:rFonts w:asciiTheme="minorHAnsi" w:hAnsiTheme="minorHAnsi" w:cs="Calibri"/>
          <w:szCs w:val="22"/>
        </w:rPr>
        <w:t xml:space="preserve">stávajících </w:t>
      </w:r>
      <w:r w:rsidRPr="00784050">
        <w:rPr>
          <w:rFonts w:asciiTheme="minorHAnsi" w:hAnsiTheme="minorHAnsi" w:cs="Calibri"/>
          <w:szCs w:val="22"/>
        </w:rPr>
        <w:t xml:space="preserve">stavebních konstrukcí je navrženo </w:t>
      </w:r>
      <w:r w:rsidR="00AE049D" w:rsidRPr="00784050">
        <w:rPr>
          <w:rFonts w:asciiTheme="minorHAnsi" w:hAnsiTheme="minorHAnsi" w:cs="Calibri"/>
          <w:szCs w:val="22"/>
        </w:rPr>
        <w:t xml:space="preserve">na základě vlhkostního průzkumu </w:t>
      </w:r>
      <w:r w:rsidR="00CF27C3" w:rsidRPr="00784050">
        <w:rPr>
          <w:rFonts w:asciiTheme="minorHAnsi" w:hAnsiTheme="minorHAnsi" w:cs="Calibri"/>
          <w:szCs w:val="22"/>
        </w:rPr>
        <w:t xml:space="preserve">Lenkou Polákovou z f. </w:t>
      </w:r>
      <w:proofErr w:type="spellStart"/>
      <w:r w:rsidR="00CF27C3" w:rsidRPr="00784050">
        <w:rPr>
          <w:rFonts w:asciiTheme="minorHAnsi" w:hAnsiTheme="minorHAnsi" w:cs="Calibri"/>
          <w:szCs w:val="22"/>
        </w:rPr>
        <w:t>Remmers</w:t>
      </w:r>
      <w:proofErr w:type="spellEnd"/>
      <w:r w:rsidR="00CF27C3" w:rsidRPr="00784050">
        <w:rPr>
          <w:rFonts w:asciiTheme="minorHAnsi" w:hAnsiTheme="minorHAnsi" w:cs="Calibri"/>
          <w:szCs w:val="22"/>
        </w:rPr>
        <w:t xml:space="preserve"> a obsahuje tyto práce.</w:t>
      </w:r>
    </w:p>
    <w:p w:rsidR="00CF27C3" w:rsidRPr="00784050" w:rsidRDefault="00CF27C3" w:rsidP="00E6658C">
      <w:pPr>
        <w:jc w:val="both"/>
        <w:rPr>
          <w:rFonts w:asciiTheme="minorHAnsi" w:hAnsiTheme="minorHAnsi" w:cs="Calibri"/>
          <w:b/>
          <w:szCs w:val="22"/>
        </w:rPr>
      </w:pPr>
    </w:p>
    <w:p w:rsidR="00CF27C3" w:rsidRPr="00784050" w:rsidRDefault="00CF27C3" w:rsidP="00E6658C">
      <w:pPr>
        <w:jc w:val="both"/>
        <w:rPr>
          <w:rFonts w:asciiTheme="minorHAnsi" w:hAnsiTheme="minorHAnsi" w:cs="Calibri"/>
          <w:b/>
          <w:szCs w:val="22"/>
        </w:rPr>
      </w:pPr>
      <w:r w:rsidRPr="00784050">
        <w:rPr>
          <w:rFonts w:asciiTheme="minorHAnsi" w:hAnsiTheme="minorHAnsi" w:cs="Calibri"/>
          <w:b/>
          <w:szCs w:val="22"/>
        </w:rPr>
        <w:t>Přípravné práce</w:t>
      </w:r>
    </w:p>
    <w:p w:rsidR="00CF27C3" w:rsidRPr="00784050" w:rsidRDefault="00CF27C3" w:rsidP="00CF27C3">
      <w:pPr>
        <w:jc w:val="both"/>
        <w:rPr>
          <w:rFonts w:asciiTheme="minorHAnsi" w:hAnsiTheme="minorHAnsi" w:cs="Calibri"/>
          <w:szCs w:val="22"/>
        </w:rPr>
      </w:pPr>
      <w:r w:rsidRPr="00784050">
        <w:rPr>
          <w:rFonts w:asciiTheme="minorHAnsi" w:hAnsiTheme="minorHAnsi" w:cs="Calibri"/>
          <w:szCs w:val="22"/>
        </w:rPr>
        <w:t xml:space="preserve">- osekání vlhkostí degradovaných omítek 50cm nad vlhkostní projevy </w:t>
      </w:r>
    </w:p>
    <w:p w:rsidR="00CF27C3" w:rsidRPr="00784050" w:rsidRDefault="00CF27C3" w:rsidP="00CF27C3">
      <w:pPr>
        <w:jc w:val="both"/>
        <w:rPr>
          <w:rFonts w:asciiTheme="minorHAnsi" w:hAnsiTheme="minorHAnsi" w:cs="Calibri"/>
          <w:szCs w:val="22"/>
        </w:rPr>
      </w:pPr>
      <w:r w:rsidRPr="00784050">
        <w:rPr>
          <w:rFonts w:asciiTheme="minorHAnsi" w:hAnsiTheme="minorHAnsi" w:cs="Calibri"/>
          <w:szCs w:val="22"/>
        </w:rPr>
        <w:t>- proškrábnutí nesoudržných spár 1,5-2 cm do hloubky</w:t>
      </w:r>
    </w:p>
    <w:p w:rsidR="00CF27C3" w:rsidRPr="00784050" w:rsidRDefault="00CF27C3" w:rsidP="00CF27C3">
      <w:pPr>
        <w:jc w:val="both"/>
        <w:rPr>
          <w:rFonts w:asciiTheme="minorHAnsi" w:hAnsiTheme="minorHAnsi" w:cs="Calibri"/>
          <w:szCs w:val="22"/>
        </w:rPr>
      </w:pPr>
      <w:r w:rsidRPr="00784050">
        <w:rPr>
          <w:rFonts w:asciiTheme="minorHAnsi" w:hAnsiTheme="minorHAnsi" w:cs="Calibri"/>
          <w:szCs w:val="22"/>
        </w:rPr>
        <w:t>- celoplošné očištění povrchu zdiva od separačních částic</w:t>
      </w:r>
    </w:p>
    <w:p w:rsidR="00E6658C" w:rsidRPr="00784050" w:rsidRDefault="00E6658C" w:rsidP="00E6658C">
      <w:pPr>
        <w:jc w:val="both"/>
        <w:rPr>
          <w:rFonts w:asciiTheme="minorHAnsi" w:hAnsiTheme="minorHAnsi" w:cs="Calibri"/>
          <w:szCs w:val="22"/>
        </w:rPr>
      </w:pPr>
    </w:p>
    <w:p w:rsidR="00CF27C3" w:rsidRPr="00784050" w:rsidRDefault="00CF27C3" w:rsidP="00E6658C">
      <w:pPr>
        <w:jc w:val="both"/>
        <w:rPr>
          <w:rFonts w:asciiTheme="minorHAnsi" w:hAnsiTheme="minorHAnsi" w:cs="Calibri"/>
          <w:b/>
          <w:szCs w:val="22"/>
        </w:rPr>
      </w:pPr>
      <w:r w:rsidRPr="00784050">
        <w:rPr>
          <w:rFonts w:asciiTheme="minorHAnsi" w:hAnsiTheme="minorHAnsi" w:cs="Calibri"/>
          <w:b/>
          <w:szCs w:val="22"/>
        </w:rPr>
        <w:t>Injektáž zdiva</w:t>
      </w:r>
    </w:p>
    <w:p w:rsidR="00CF27C3" w:rsidRPr="00784050" w:rsidRDefault="00CF27C3" w:rsidP="00E6658C">
      <w:pPr>
        <w:jc w:val="both"/>
        <w:rPr>
          <w:rFonts w:asciiTheme="minorHAnsi" w:hAnsiTheme="minorHAnsi" w:cs="Calibri"/>
          <w:szCs w:val="22"/>
        </w:rPr>
      </w:pPr>
      <w:r w:rsidRPr="00784050">
        <w:rPr>
          <w:rFonts w:asciiTheme="minorHAnsi" w:hAnsiTheme="minorHAnsi" w:cs="Calibri"/>
          <w:szCs w:val="22"/>
        </w:rPr>
        <w:t xml:space="preserve">Dodatečná vodorovná izolace stávajících konstrukcí nad úrovní terénu se provede tlakově pomocí tekutého 100% </w:t>
      </w:r>
      <w:proofErr w:type="spellStart"/>
      <w:r w:rsidRPr="00784050">
        <w:rPr>
          <w:rFonts w:asciiTheme="minorHAnsi" w:hAnsiTheme="minorHAnsi" w:cs="Calibri"/>
          <w:szCs w:val="22"/>
        </w:rPr>
        <w:t>siloxanového</w:t>
      </w:r>
      <w:proofErr w:type="spellEnd"/>
      <w:r w:rsidRPr="00784050">
        <w:rPr>
          <w:rFonts w:asciiTheme="minorHAnsi" w:hAnsiTheme="minorHAnsi" w:cs="Calibri"/>
          <w:szCs w:val="22"/>
        </w:rPr>
        <w:t xml:space="preserve"> mikroemulzního koncentrátu</w:t>
      </w:r>
      <w:r w:rsidR="009B3056" w:rsidRPr="00784050">
        <w:rPr>
          <w:rFonts w:asciiTheme="minorHAnsi" w:hAnsiTheme="minorHAnsi" w:cs="Calibri"/>
          <w:szCs w:val="22"/>
        </w:rPr>
        <w:t xml:space="preserve"> (spotřeba 2 kg/m2)</w:t>
      </w:r>
      <w:r w:rsidRPr="00784050">
        <w:rPr>
          <w:rFonts w:asciiTheme="minorHAnsi" w:hAnsiTheme="minorHAnsi" w:cs="Calibri"/>
          <w:szCs w:val="22"/>
        </w:rPr>
        <w:t xml:space="preserve">.  Injektáž bude provedena jako jednořadá nebo dvouřadá. Vrty v řadě budou v osové vzdálenosti 10-12,5cm. Průměr vrtu 12 mm nebo dle velikosti injektážního </w:t>
      </w:r>
      <w:proofErr w:type="spellStart"/>
      <w:r w:rsidRPr="00784050">
        <w:rPr>
          <w:rFonts w:asciiTheme="minorHAnsi" w:hAnsiTheme="minorHAnsi" w:cs="Calibri"/>
          <w:szCs w:val="22"/>
        </w:rPr>
        <w:t>pakru</w:t>
      </w:r>
      <w:proofErr w:type="spellEnd"/>
      <w:r w:rsidRPr="00784050">
        <w:rPr>
          <w:rFonts w:asciiTheme="minorHAnsi" w:hAnsiTheme="minorHAnsi" w:cs="Calibri"/>
          <w:szCs w:val="22"/>
        </w:rPr>
        <w:t xml:space="preserve">. Vrtat je možné šikmo či vodorovně, dle stavební situace a dle typu použitého </w:t>
      </w:r>
      <w:proofErr w:type="spellStart"/>
      <w:r w:rsidRPr="00784050">
        <w:rPr>
          <w:rFonts w:asciiTheme="minorHAnsi" w:hAnsiTheme="minorHAnsi" w:cs="Calibri"/>
          <w:szCs w:val="22"/>
        </w:rPr>
        <w:t>pakru</w:t>
      </w:r>
      <w:proofErr w:type="spellEnd"/>
      <w:r w:rsidRPr="00784050">
        <w:rPr>
          <w:rFonts w:asciiTheme="minorHAnsi" w:hAnsiTheme="minorHAnsi" w:cs="Calibri"/>
          <w:szCs w:val="22"/>
        </w:rPr>
        <w:t>. Hloubka vrtu bude na sílu zdiva mínus 5 cm.</w:t>
      </w:r>
    </w:p>
    <w:p w:rsidR="00CF27C3" w:rsidRPr="00784050" w:rsidRDefault="00CF27C3" w:rsidP="00E6658C">
      <w:pPr>
        <w:jc w:val="both"/>
        <w:rPr>
          <w:rFonts w:asciiTheme="minorHAnsi" w:hAnsiTheme="minorHAnsi" w:cs="Calibri"/>
          <w:szCs w:val="22"/>
        </w:rPr>
      </w:pPr>
    </w:p>
    <w:p w:rsidR="00CF27C3" w:rsidRPr="00784050" w:rsidRDefault="00CF27C3" w:rsidP="00E6658C">
      <w:pPr>
        <w:jc w:val="both"/>
        <w:rPr>
          <w:rFonts w:asciiTheme="minorHAnsi" w:hAnsiTheme="minorHAnsi" w:cs="Calibri"/>
          <w:b/>
          <w:szCs w:val="22"/>
        </w:rPr>
      </w:pPr>
      <w:r w:rsidRPr="00784050">
        <w:rPr>
          <w:rFonts w:asciiTheme="minorHAnsi" w:hAnsiTheme="minorHAnsi" w:cs="Calibri"/>
          <w:b/>
          <w:szCs w:val="22"/>
        </w:rPr>
        <w:t xml:space="preserve">Svislý hydroizolační systém  </w:t>
      </w:r>
    </w:p>
    <w:p w:rsidR="00CF27C3" w:rsidRPr="00784050" w:rsidRDefault="00CF27C3" w:rsidP="00E6658C">
      <w:pPr>
        <w:jc w:val="both"/>
        <w:rPr>
          <w:rFonts w:asciiTheme="minorHAnsi" w:hAnsiTheme="minorHAnsi" w:cs="Calibri"/>
          <w:szCs w:val="22"/>
        </w:rPr>
      </w:pPr>
      <w:r w:rsidRPr="00784050">
        <w:rPr>
          <w:rFonts w:asciiTheme="minorHAnsi" w:hAnsiTheme="minorHAnsi" w:cs="Calibri"/>
          <w:szCs w:val="22"/>
        </w:rPr>
        <w:t>Poněvadž bude obvodová konstrukce injektována nad úrovní terénu, je nutné zdivo pod úrovní dodatečné vodorovné izolace opatřit svislou hydroizolací. Stejným systémem bude ochráněno zdivo v úrovni odstřiku dešťové vody.</w:t>
      </w:r>
    </w:p>
    <w:p w:rsidR="0022106F" w:rsidRPr="00784050" w:rsidRDefault="0022106F" w:rsidP="00E6658C">
      <w:pPr>
        <w:jc w:val="both"/>
        <w:rPr>
          <w:rFonts w:asciiTheme="minorHAnsi" w:hAnsiTheme="minorHAnsi" w:cs="Calibri"/>
          <w:szCs w:val="22"/>
        </w:rPr>
      </w:pPr>
      <w:r w:rsidRPr="00784050">
        <w:rPr>
          <w:rFonts w:asciiTheme="minorHAnsi" w:hAnsiTheme="minorHAnsi" w:cs="Calibri"/>
          <w:szCs w:val="22"/>
        </w:rPr>
        <w:t>Rozsah provedení:</w:t>
      </w:r>
    </w:p>
    <w:p w:rsidR="0022106F" w:rsidRPr="00784050" w:rsidRDefault="0022106F" w:rsidP="0022106F">
      <w:pPr>
        <w:jc w:val="both"/>
        <w:rPr>
          <w:rFonts w:asciiTheme="minorHAnsi" w:hAnsiTheme="minorHAnsi" w:cs="Calibri"/>
          <w:szCs w:val="22"/>
        </w:rPr>
      </w:pPr>
      <w:r w:rsidRPr="00784050">
        <w:rPr>
          <w:rFonts w:asciiTheme="minorHAnsi" w:hAnsiTheme="minorHAnsi" w:cs="Calibri"/>
          <w:szCs w:val="22"/>
        </w:rPr>
        <w:t xml:space="preserve">- západní a severní konstrukce – 60cm pod úroveň terénu a 20cm nad injektáž </w:t>
      </w:r>
    </w:p>
    <w:p w:rsidR="0022106F" w:rsidRPr="00784050" w:rsidRDefault="0022106F" w:rsidP="0022106F">
      <w:pPr>
        <w:jc w:val="both"/>
        <w:rPr>
          <w:rFonts w:asciiTheme="minorHAnsi" w:hAnsiTheme="minorHAnsi" w:cs="Calibri"/>
          <w:szCs w:val="22"/>
        </w:rPr>
      </w:pPr>
      <w:r w:rsidRPr="00784050">
        <w:rPr>
          <w:rFonts w:asciiTheme="minorHAnsi" w:hAnsiTheme="minorHAnsi" w:cs="Calibri"/>
          <w:szCs w:val="22"/>
        </w:rPr>
        <w:t>- východní konstrukce - 60cm pod úroveň terénu a 50cm nad terén</w:t>
      </w:r>
    </w:p>
    <w:p w:rsidR="00CF27C3" w:rsidRPr="00784050" w:rsidRDefault="009B3056" w:rsidP="00E6658C">
      <w:pPr>
        <w:jc w:val="both"/>
        <w:rPr>
          <w:rFonts w:asciiTheme="minorHAnsi" w:hAnsiTheme="minorHAnsi" w:cs="Calibri"/>
          <w:szCs w:val="22"/>
        </w:rPr>
      </w:pPr>
      <w:r w:rsidRPr="00784050">
        <w:rPr>
          <w:rFonts w:asciiTheme="minorHAnsi" w:hAnsiTheme="minorHAnsi" w:cs="Calibri"/>
          <w:szCs w:val="22"/>
        </w:rPr>
        <w:t>- viz výkres</w:t>
      </w:r>
    </w:p>
    <w:p w:rsidR="009B3056" w:rsidRPr="00784050" w:rsidRDefault="009B3056" w:rsidP="00E6658C">
      <w:pPr>
        <w:jc w:val="both"/>
        <w:rPr>
          <w:rFonts w:asciiTheme="minorHAnsi" w:hAnsiTheme="minorHAnsi" w:cs="Calibri"/>
          <w:szCs w:val="22"/>
        </w:rPr>
      </w:pPr>
    </w:p>
    <w:p w:rsidR="0022106F" w:rsidRPr="00784050" w:rsidRDefault="0022106F" w:rsidP="00E6658C">
      <w:pPr>
        <w:jc w:val="both"/>
        <w:rPr>
          <w:rFonts w:asciiTheme="minorHAnsi" w:hAnsiTheme="minorHAnsi" w:cs="Calibri"/>
          <w:szCs w:val="22"/>
        </w:rPr>
      </w:pPr>
      <w:r w:rsidRPr="00784050">
        <w:rPr>
          <w:rFonts w:asciiTheme="minorHAnsi" w:hAnsiTheme="minorHAnsi" w:cs="Calibri"/>
          <w:szCs w:val="22"/>
        </w:rPr>
        <w:t>Skladba:</w:t>
      </w:r>
    </w:p>
    <w:p w:rsidR="009B3056" w:rsidRPr="00784050" w:rsidRDefault="009B3056" w:rsidP="009B3056">
      <w:pPr>
        <w:jc w:val="both"/>
        <w:rPr>
          <w:rFonts w:asciiTheme="minorHAnsi" w:hAnsiTheme="minorHAnsi" w:cs="Calibri"/>
          <w:szCs w:val="22"/>
        </w:rPr>
      </w:pPr>
      <w:r w:rsidRPr="00784050">
        <w:rPr>
          <w:rFonts w:asciiTheme="minorHAnsi" w:hAnsiTheme="minorHAnsi" w:cs="Calibri"/>
          <w:szCs w:val="22"/>
        </w:rPr>
        <w:t>- mineralizace s hloubkovým ochranným účinkem 0,15kg/m2</w:t>
      </w:r>
    </w:p>
    <w:p w:rsidR="009B3056" w:rsidRPr="00784050" w:rsidRDefault="009B3056" w:rsidP="009B3056">
      <w:pPr>
        <w:jc w:val="both"/>
        <w:rPr>
          <w:rFonts w:asciiTheme="minorHAnsi" w:hAnsiTheme="minorHAnsi" w:cs="Calibri"/>
          <w:szCs w:val="22"/>
        </w:rPr>
      </w:pPr>
      <w:r w:rsidRPr="00784050">
        <w:rPr>
          <w:rFonts w:asciiTheme="minorHAnsi" w:hAnsiTheme="minorHAnsi" w:cs="Calibri"/>
          <w:szCs w:val="22"/>
        </w:rPr>
        <w:t>- 1x minerální hydroizolační stěrka s vysokou odolností vůči síranům 1,6kg/m2</w:t>
      </w:r>
    </w:p>
    <w:p w:rsidR="009B3056" w:rsidRPr="00784050" w:rsidRDefault="009B3056" w:rsidP="009B3056">
      <w:pPr>
        <w:jc w:val="both"/>
        <w:rPr>
          <w:rFonts w:asciiTheme="minorHAnsi" w:hAnsiTheme="minorHAnsi" w:cs="Calibri"/>
          <w:szCs w:val="22"/>
        </w:rPr>
      </w:pPr>
      <w:r w:rsidRPr="00784050">
        <w:rPr>
          <w:rFonts w:asciiTheme="minorHAnsi" w:hAnsiTheme="minorHAnsi" w:cs="Calibri"/>
          <w:szCs w:val="22"/>
        </w:rPr>
        <w:t xml:space="preserve">(vetře se i do spár ve zdivu jako </w:t>
      </w:r>
      <w:proofErr w:type="spellStart"/>
      <w:r w:rsidRPr="00784050">
        <w:rPr>
          <w:rFonts w:asciiTheme="minorHAnsi" w:hAnsiTheme="minorHAnsi" w:cs="Calibri"/>
          <w:szCs w:val="22"/>
        </w:rPr>
        <w:t>adhézní</w:t>
      </w:r>
      <w:proofErr w:type="spellEnd"/>
      <w:r w:rsidRPr="00784050">
        <w:rPr>
          <w:rFonts w:asciiTheme="minorHAnsi" w:hAnsiTheme="minorHAnsi" w:cs="Calibri"/>
          <w:szCs w:val="22"/>
        </w:rPr>
        <w:t xml:space="preserve"> můstek pod následné vrstvy), </w:t>
      </w:r>
      <w:proofErr w:type="spellStart"/>
      <w:r w:rsidRPr="00784050">
        <w:rPr>
          <w:rFonts w:asciiTheme="minorHAnsi" w:hAnsiTheme="minorHAnsi" w:cs="Calibri"/>
          <w:szCs w:val="22"/>
        </w:rPr>
        <w:t>Sd</w:t>
      </w:r>
      <w:proofErr w:type="spellEnd"/>
      <w:r w:rsidRPr="00784050">
        <w:rPr>
          <w:rFonts w:asciiTheme="minorHAnsi" w:hAnsiTheme="minorHAnsi" w:cs="Calibri"/>
          <w:szCs w:val="22"/>
        </w:rPr>
        <w:t xml:space="preserve"> &lt; 200, kapilární absorpce vody w 24 : &lt; 0,1 kg/m2 * h 0,5  </w:t>
      </w:r>
    </w:p>
    <w:p w:rsidR="009B3056" w:rsidRPr="00784050" w:rsidRDefault="009B3056" w:rsidP="009B3056">
      <w:pPr>
        <w:jc w:val="both"/>
        <w:rPr>
          <w:rFonts w:asciiTheme="minorHAnsi" w:hAnsiTheme="minorHAnsi" w:cs="Calibri"/>
          <w:szCs w:val="22"/>
        </w:rPr>
      </w:pPr>
      <w:r w:rsidRPr="00784050">
        <w:rPr>
          <w:rFonts w:asciiTheme="minorHAnsi" w:hAnsiTheme="minorHAnsi" w:cs="Calibri"/>
          <w:szCs w:val="22"/>
        </w:rPr>
        <w:t xml:space="preserve">- vyrovnání podkladu svislé zdi těsnící maltou s vysokou odolností vůči síranům 8kg/m2, </w:t>
      </w:r>
      <w:proofErr w:type="spellStart"/>
      <w:r w:rsidRPr="00784050">
        <w:rPr>
          <w:rFonts w:asciiTheme="minorHAnsi" w:hAnsiTheme="minorHAnsi" w:cs="Calibri"/>
          <w:szCs w:val="22"/>
        </w:rPr>
        <w:t>Sd</w:t>
      </w:r>
      <w:proofErr w:type="spellEnd"/>
      <w:r w:rsidRPr="00784050">
        <w:rPr>
          <w:rFonts w:asciiTheme="minorHAnsi" w:hAnsiTheme="minorHAnsi" w:cs="Calibri"/>
          <w:szCs w:val="22"/>
        </w:rPr>
        <w:t xml:space="preserve"> ≤200, pevnost v tlaku 20 N/mm2, kapilární absorpce vody w-24: &lt; 0,1 kg/m2 * h0,5</w:t>
      </w:r>
    </w:p>
    <w:p w:rsidR="009B3056" w:rsidRPr="00784050" w:rsidRDefault="009B3056" w:rsidP="009B3056">
      <w:pPr>
        <w:jc w:val="both"/>
        <w:rPr>
          <w:rFonts w:asciiTheme="minorHAnsi" w:hAnsiTheme="minorHAnsi" w:cs="Calibri"/>
          <w:szCs w:val="22"/>
        </w:rPr>
      </w:pPr>
      <w:r w:rsidRPr="00784050">
        <w:rPr>
          <w:rFonts w:asciiTheme="minorHAnsi" w:hAnsiTheme="minorHAnsi" w:cs="Calibri"/>
          <w:szCs w:val="22"/>
        </w:rPr>
        <w:t>- minerální hydroizolační stěrka s vysokou odolností vůči síranům 3,2kg/m2</w:t>
      </w:r>
    </w:p>
    <w:p w:rsidR="0022106F" w:rsidRPr="00784050" w:rsidRDefault="0022106F" w:rsidP="009B3056">
      <w:pPr>
        <w:jc w:val="both"/>
        <w:rPr>
          <w:rFonts w:asciiTheme="minorHAnsi" w:hAnsiTheme="minorHAnsi" w:cs="Calibri"/>
          <w:szCs w:val="22"/>
        </w:rPr>
      </w:pPr>
      <w:r w:rsidRPr="00784050">
        <w:rPr>
          <w:rFonts w:asciiTheme="minorHAnsi" w:hAnsiTheme="minorHAnsi" w:cs="Calibri"/>
          <w:szCs w:val="22"/>
        </w:rPr>
        <w:t xml:space="preserve">- v ploše omítek bude do čerstvé stěrky nastříkán </w:t>
      </w:r>
      <w:proofErr w:type="spellStart"/>
      <w:r w:rsidRPr="00784050">
        <w:rPr>
          <w:rFonts w:asciiTheme="minorHAnsi" w:hAnsiTheme="minorHAnsi" w:cs="Calibri"/>
          <w:szCs w:val="22"/>
        </w:rPr>
        <w:t>špric</w:t>
      </w:r>
      <w:proofErr w:type="spellEnd"/>
    </w:p>
    <w:p w:rsidR="0022106F" w:rsidRPr="00784050" w:rsidRDefault="0022106F" w:rsidP="00E6658C">
      <w:pPr>
        <w:jc w:val="both"/>
        <w:rPr>
          <w:rFonts w:asciiTheme="minorHAnsi" w:hAnsiTheme="minorHAnsi" w:cs="Calibri"/>
          <w:szCs w:val="22"/>
        </w:rPr>
      </w:pPr>
    </w:p>
    <w:p w:rsidR="0022106F" w:rsidRPr="00784050" w:rsidRDefault="0022106F" w:rsidP="00E6658C">
      <w:pPr>
        <w:jc w:val="both"/>
        <w:rPr>
          <w:rFonts w:asciiTheme="minorHAnsi" w:hAnsiTheme="minorHAnsi" w:cs="Calibri"/>
          <w:szCs w:val="22"/>
        </w:rPr>
      </w:pPr>
      <w:r w:rsidRPr="00784050">
        <w:rPr>
          <w:rFonts w:asciiTheme="minorHAnsi" w:hAnsiTheme="minorHAnsi" w:cs="Calibri"/>
          <w:szCs w:val="22"/>
        </w:rPr>
        <w:t>Ochrana proti zásypu pod úrovní terénu:</w:t>
      </w:r>
    </w:p>
    <w:p w:rsidR="0022106F" w:rsidRPr="00784050" w:rsidRDefault="0022106F" w:rsidP="00E6658C">
      <w:pPr>
        <w:jc w:val="both"/>
        <w:rPr>
          <w:rFonts w:asciiTheme="minorHAnsi" w:hAnsiTheme="minorHAnsi" w:cs="Calibri"/>
          <w:szCs w:val="22"/>
        </w:rPr>
      </w:pPr>
      <w:r w:rsidRPr="00784050">
        <w:rPr>
          <w:rFonts w:asciiTheme="minorHAnsi" w:hAnsiTheme="minorHAnsi" w:cs="Calibri"/>
          <w:szCs w:val="22"/>
        </w:rPr>
        <w:t xml:space="preserve">- nopová folie podložená </w:t>
      </w:r>
      <w:proofErr w:type="spellStart"/>
      <w:r w:rsidRPr="00784050">
        <w:rPr>
          <w:rFonts w:asciiTheme="minorHAnsi" w:hAnsiTheme="minorHAnsi" w:cs="Calibri"/>
          <w:szCs w:val="22"/>
        </w:rPr>
        <w:t>geotextili</w:t>
      </w:r>
      <w:r w:rsidR="008D3B10" w:rsidRPr="00784050">
        <w:rPr>
          <w:rFonts w:asciiTheme="minorHAnsi" w:hAnsiTheme="minorHAnsi" w:cs="Calibri"/>
          <w:szCs w:val="22"/>
        </w:rPr>
        <w:t>í</w:t>
      </w:r>
      <w:proofErr w:type="spellEnd"/>
      <w:r w:rsidRPr="00784050">
        <w:rPr>
          <w:rFonts w:asciiTheme="minorHAnsi" w:hAnsiTheme="minorHAnsi" w:cs="Calibri"/>
          <w:szCs w:val="22"/>
        </w:rPr>
        <w:t>, nopy ven, včetně kotvící lišty</w:t>
      </w:r>
    </w:p>
    <w:p w:rsidR="0022106F" w:rsidRPr="00784050" w:rsidRDefault="0022106F" w:rsidP="00E6658C">
      <w:pPr>
        <w:jc w:val="both"/>
        <w:rPr>
          <w:rFonts w:asciiTheme="minorHAnsi" w:hAnsiTheme="minorHAnsi" w:cs="Calibri"/>
          <w:szCs w:val="22"/>
        </w:rPr>
      </w:pPr>
    </w:p>
    <w:p w:rsidR="0022106F" w:rsidRPr="00784050" w:rsidRDefault="0022106F" w:rsidP="00E6658C">
      <w:pPr>
        <w:jc w:val="both"/>
        <w:rPr>
          <w:rFonts w:asciiTheme="minorHAnsi" w:hAnsiTheme="minorHAnsi" w:cs="Calibri"/>
          <w:b/>
          <w:szCs w:val="22"/>
        </w:rPr>
      </w:pPr>
      <w:r w:rsidRPr="00784050">
        <w:rPr>
          <w:rFonts w:asciiTheme="minorHAnsi" w:hAnsiTheme="minorHAnsi" w:cs="Calibri"/>
          <w:b/>
          <w:szCs w:val="22"/>
        </w:rPr>
        <w:t>Sanační omítkový systém v ploše vnější stěrky</w:t>
      </w:r>
    </w:p>
    <w:p w:rsidR="00CF27C3" w:rsidRPr="00784050" w:rsidRDefault="0022106F" w:rsidP="00E6658C">
      <w:pPr>
        <w:jc w:val="both"/>
        <w:rPr>
          <w:rFonts w:asciiTheme="minorHAnsi" w:hAnsiTheme="minorHAnsi" w:cs="Calibri"/>
          <w:szCs w:val="22"/>
        </w:rPr>
      </w:pPr>
      <w:r w:rsidRPr="00784050">
        <w:rPr>
          <w:rFonts w:asciiTheme="minorHAnsi" w:hAnsiTheme="minorHAnsi" w:cs="Calibri"/>
          <w:szCs w:val="22"/>
        </w:rPr>
        <w:t xml:space="preserve">Na plošnou vnější stěrku bude aplikována </w:t>
      </w:r>
      <w:proofErr w:type="spellStart"/>
      <w:r w:rsidRPr="00784050">
        <w:rPr>
          <w:rFonts w:asciiTheme="minorHAnsi" w:hAnsiTheme="minorHAnsi" w:cs="Calibri"/>
          <w:szCs w:val="22"/>
        </w:rPr>
        <w:t>hydrofobizovaná</w:t>
      </w:r>
      <w:proofErr w:type="spellEnd"/>
      <w:r w:rsidRPr="00784050">
        <w:rPr>
          <w:rFonts w:asciiTheme="minorHAnsi" w:hAnsiTheme="minorHAnsi" w:cs="Calibri"/>
          <w:szCs w:val="22"/>
        </w:rPr>
        <w:t xml:space="preserve"> vysoce pórovitá sanační omítka, přes kterou budou pronikat páry z podkladu.</w:t>
      </w:r>
    </w:p>
    <w:p w:rsidR="0022106F" w:rsidRPr="00784050" w:rsidRDefault="0022106F" w:rsidP="00E6658C">
      <w:pPr>
        <w:jc w:val="both"/>
        <w:rPr>
          <w:rFonts w:asciiTheme="minorHAnsi" w:hAnsiTheme="minorHAnsi" w:cs="Calibri"/>
          <w:szCs w:val="22"/>
        </w:rPr>
      </w:pPr>
    </w:p>
    <w:p w:rsidR="0022106F" w:rsidRPr="00784050" w:rsidRDefault="0022106F" w:rsidP="0022106F">
      <w:pPr>
        <w:jc w:val="both"/>
        <w:rPr>
          <w:rFonts w:asciiTheme="minorHAnsi" w:hAnsiTheme="minorHAnsi" w:cs="Calibri"/>
          <w:szCs w:val="22"/>
        </w:rPr>
      </w:pPr>
      <w:r w:rsidRPr="00784050">
        <w:rPr>
          <w:rFonts w:asciiTheme="minorHAnsi" w:hAnsiTheme="minorHAnsi" w:cs="Calibri"/>
          <w:szCs w:val="22"/>
        </w:rPr>
        <w:t>Skladba:</w:t>
      </w:r>
    </w:p>
    <w:p w:rsidR="009B3056" w:rsidRPr="00784050" w:rsidRDefault="009B3056" w:rsidP="009B3056">
      <w:pPr>
        <w:jc w:val="both"/>
        <w:rPr>
          <w:rFonts w:asciiTheme="minorHAnsi" w:hAnsiTheme="minorHAnsi" w:cs="Calibri"/>
          <w:szCs w:val="22"/>
        </w:rPr>
      </w:pPr>
      <w:r w:rsidRPr="00784050">
        <w:rPr>
          <w:rFonts w:asciiTheme="minorHAnsi" w:hAnsiTheme="minorHAnsi" w:cs="Calibri"/>
          <w:szCs w:val="22"/>
        </w:rPr>
        <w:t xml:space="preserve">- sanační </w:t>
      </w:r>
      <w:proofErr w:type="spellStart"/>
      <w:r w:rsidRPr="00784050">
        <w:rPr>
          <w:rFonts w:asciiTheme="minorHAnsi" w:hAnsiTheme="minorHAnsi" w:cs="Calibri"/>
          <w:szCs w:val="22"/>
        </w:rPr>
        <w:t>síranovzdorný</w:t>
      </w:r>
      <w:proofErr w:type="spellEnd"/>
      <w:r w:rsidRPr="00784050">
        <w:rPr>
          <w:rFonts w:asciiTheme="minorHAnsi" w:hAnsiTheme="minorHAnsi" w:cs="Calibri"/>
          <w:szCs w:val="22"/>
        </w:rPr>
        <w:t xml:space="preserve"> </w:t>
      </w:r>
      <w:proofErr w:type="spellStart"/>
      <w:r w:rsidRPr="00784050">
        <w:rPr>
          <w:rFonts w:asciiTheme="minorHAnsi" w:hAnsiTheme="minorHAnsi" w:cs="Calibri"/>
          <w:szCs w:val="22"/>
        </w:rPr>
        <w:t>podhoz</w:t>
      </w:r>
      <w:proofErr w:type="spellEnd"/>
      <w:r w:rsidRPr="00784050">
        <w:rPr>
          <w:rFonts w:asciiTheme="minorHAnsi" w:hAnsiTheme="minorHAnsi" w:cs="Calibri"/>
          <w:szCs w:val="22"/>
        </w:rPr>
        <w:t xml:space="preserve"> 5kg/m2, CS IV</w:t>
      </w:r>
    </w:p>
    <w:p w:rsidR="009B3056" w:rsidRPr="00784050" w:rsidRDefault="009B3056" w:rsidP="009B3056">
      <w:pPr>
        <w:jc w:val="both"/>
        <w:rPr>
          <w:rFonts w:asciiTheme="minorHAnsi" w:hAnsiTheme="minorHAnsi" w:cs="Calibri"/>
          <w:szCs w:val="22"/>
        </w:rPr>
      </w:pPr>
      <w:r w:rsidRPr="00784050">
        <w:rPr>
          <w:rFonts w:asciiTheme="minorHAnsi" w:hAnsiTheme="minorHAnsi" w:cs="Calibri"/>
          <w:szCs w:val="22"/>
        </w:rPr>
        <w:t xml:space="preserve">- </w:t>
      </w:r>
      <w:proofErr w:type="spellStart"/>
      <w:r w:rsidRPr="00784050">
        <w:rPr>
          <w:rFonts w:asciiTheme="minorHAnsi" w:hAnsiTheme="minorHAnsi" w:cs="Calibri"/>
          <w:szCs w:val="22"/>
        </w:rPr>
        <w:t>hydrofobizovaná</w:t>
      </w:r>
      <w:proofErr w:type="spellEnd"/>
      <w:r w:rsidRPr="00784050">
        <w:rPr>
          <w:rFonts w:asciiTheme="minorHAnsi" w:hAnsiTheme="minorHAnsi" w:cs="Calibri"/>
          <w:szCs w:val="22"/>
        </w:rPr>
        <w:t xml:space="preserve"> vlákny armovaná sanační omítka, s inteligentním plnivem s aktivními póry 34kg/4cm/m2</w:t>
      </w:r>
    </w:p>
    <w:p w:rsidR="009B3056" w:rsidRPr="00784050" w:rsidRDefault="009B3056" w:rsidP="009B3056">
      <w:pPr>
        <w:jc w:val="both"/>
        <w:rPr>
          <w:rFonts w:asciiTheme="minorHAnsi" w:hAnsiTheme="minorHAnsi" w:cs="Calibri"/>
          <w:szCs w:val="22"/>
        </w:rPr>
      </w:pPr>
      <w:r w:rsidRPr="00784050">
        <w:rPr>
          <w:rFonts w:asciiTheme="minorHAnsi" w:hAnsiTheme="minorHAnsi" w:cs="Calibri"/>
          <w:szCs w:val="22"/>
        </w:rPr>
        <w:lastRenderedPageBreak/>
        <w:t xml:space="preserve">Kapilární absorpce vody: &gt; 0,3 kg/m2, μ ≤15, CS II, pórovitost: &gt; 50 % </w:t>
      </w:r>
      <w:proofErr w:type="spellStart"/>
      <w:r w:rsidRPr="00784050">
        <w:rPr>
          <w:rFonts w:asciiTheme="minorHAnsi" w:hAnsiTheme="minorHAnsi" w:cs="Calibri"/>
          <w:szCs w:val="22"/>
        </w:rPr>
        <w:t>obj</w:t>
      </w:r>
      <w:proofErr w:type="spellEnd"/>
      <w:r w:rsidRPr="00784050">
        <w:rPr>
          <w:rFonts w:asciiTheme="minorHAnsi" w:hAnsiTheme="minorHAnsi" w:cs="Calibri"/>
          <w:szCs w:val="22"/>
        </w:rPr>
        <w:t>, tepelná vodivost (λ10,dry): ≤ 0,27 W/(</w:t>
      </w:r>
      <w:proofErr w:type="spellStart"/>
      <w:r w:rsidRPr="00784050">
        <w:rPr>
          <w:rFonts w:asciiTheme="minorHAnsi" w:hAnsiTheme="minorHAnsi" w:cs="Calibri"/>
          <w:szCs w:val="22"/>
        </w:rPr>
        <w:t>m•K</w:t>
      </w:r>
      <w:proofErr w:type="spellEnd"/>
      <w:r w:rsidRPr="00784050">
        <w:rPr>
          <w:rFonts w:asciiTheme="minorHAnsi" w:hAnsiTheme="minorHAnsi" w:cs="Calibri"/>
          <w:szCs w:val="22"/>
        </w:rPr>
        <w:t>) pro P = 50%, certifikace WTA</w:t>
      </w:r>
    </w:p>
    <w:p w:rsidR="009B3056" w:rsidRPr="00784050" w:rsidRDefault="009B3056" w:rsidP="009B3056">
      <w:pPr>
        <w:jc w:val="both"/>
        <w:rPr>
          <w:rFonts w:asciiTheme="minorHAnsi" w:hAnsiTheme="minorHAnsi" w:cs="Calibri"/>
          <w:szCs w:val="22"/>
        </w:rPr>
      </w:pPr>
      <w:r w:rsidRPr="00784050">
        <w:rPr>
          <w:rFonts w:asciiTheme="minorHAnsi" w:hAnsiTheme="minorHAnsi" w:cs="Calibri"/>
          <w:szCs w:val="22"/>
        </w:rPr>
        <w:t xml:space="preserve">- </w:t>
      </w:r>
      <w:proofErr w:type="spellStart"/>
      <w:r w:rsidRPr="00784050">
        <w:rPr>
          <w:rFonts w:asciiTheme="minorHAnsi" w:hAnsiTheme="minorHAnsi" w:cs="Calibri"/>
          <w:szCs w:val="22"/>
        </w:rPr>
        <w:t>hydrofobizovaná</w:t>
      </w:r>
      <w:proofErr w:type="spellEnd"/>
      <w:r w:rsidRPr="00784050">
        <w:rPr>
          <w:rFonts w:asciiTheme="minorHAnsi" w:hAnsiTheme="minorHAnsi" w:cs="Calibri"/>
          <w:szCs w:val="22"/>
        </w:rPr>
        <w:t xml:space="preserve"> sanační omítka 3kg/m2</w:t>
      </w:r>
    </w:p>
    <w:p w:rsidR="0022106F" w:rsidRPr="00784050" w:rsidRDefault="009B3056" w:rsidP="009B3056">
      <w:pPr>
        <w:jc w:val="both"/>
        <w:rPr>
          <w:rFonts w:asciiTheme="minorHAnsi" w:hAnsiTheme="minorHAnsi" w:cs="Calibri"/>
          <w:szCs w:val="22"/>
        </w:rPr>
      </w:pPr>
      <w:r w:rsidRPr="00784050">
        <w:rPr>
          <w:rFonts w:asciiTheme="minorHAnsi" w:hAnsiTheme="minorHAnsi" w:cs="Calibri"/>
          <w:szCs w:val="22"/>
        </w:rPr>
        <w:t xml:space="preserve">CS II, Hloubka průniku vody h &lt; 5 mm </w:t>
      </w:r>
      <w:r w:rsidR="0022106F" w:rsidRPr="00784050">
        <w:rPr>
          <w:rFonts w:asciiTheme="minorHAnsi" w:hAnsiTheme="minorHAnsi" w:cs="Calibri"/>
          <w:szCs w:val="22"/>
        </w:rPr>
        <w:t xml:space="preserve">Od terénu či zpevněné plochy bude pod hranou omítky provedena </w:t>
      </w:r>
      <w:proofErr w:type="spellStart"/>
      <w:r w:rsidR="0022106F" w:rsidRPr="00784050">
        <w:rPr>
          <w:rFonts w:asciiTheme="minorHAnsi" w:hAnsiTheme="minorHAnsi" w:cs="Calibri"/>
          <w:szCs w:val="22"/>
        </w:rPr>
        <w:t>nuta</w:t>
      </w:r>
      <w:proofErr w:type="spellEnd"/>
      <w:r w:rsidR="0022106F" w:rsidRPr="00784050">
        <w:rPr>
          <w:rFonts w:asciiTheme="minorHAnsi" w:hAnsiTheme="minorHAnsi" w:cs="Calibri"/>
          <w:szCs w:val="22"/>
        </w:rPr>
        <w:t xml:space="preserve"> (mezera 2cm), tak aby omítka nepřiléhala k terénu či dlažbě a netahala tak vlhkost nahoru.</w:t>
      </w:r>
    </w:p>
    <w:p w:rsidR="0022106F" w:rsidRPr="00784050" w:rsidRDefault="0022106F" w:rsidP="00E6658C">
      <w:pPr>
        <w:jc w:val="both"/>
        <w:rPr>
          <w:rFonts w:asciiTheme="minorHAnsi" w:hAnsiTheme="minorHAnsi" w:cs="Calibri"/>
          <w:szCs w:val="22"/>
        </w:rPr>
      </w:pPr>
    </w:p>
    <w:p w:rsidR="0022106F" w:rsidRPr="00784050" w:rsidRDefault="0022106F" w:rsidP="0022106F">
      <w:pPr>
        <w:jc w:val="both"/>
        <w:rPr>
          <w:rFonts w:asciiTheme="minorHAnsi" w:hAnsiTheme="minorHAnsi" w:cs="Calibri"/>
          <w:szCs w:val="22"/>
        </w:rPr>
      </w:pPr>
      <w:r w:rsidRPr="00784050">
        <w:rPr>
          <w:rFonts w:asciiTheme="minorHAnsi" w:hAnsiTheme="minorHAnsi" w:cs="Calibri"/>
          <w:szCs w:val="22"/>
        </w:rPr>
        <w:t>Rozsah provedení:</w:t>
      </w:r>
    </w:p>
    <w:p w:rsidR="0022106F" w:rsidRPr="00784050" w:rsidRDefault="0022106F" w:rsidP="0022106F">
      <w:pPr>
        <w:jc w:val="both"/>
        <w:rPr>
          <w:rFonts w:asciiTheme="minorHAnsi" w:hAnsiTheme="minorHAnsi" w:cs="Calibri"/>
          <w:szCs w:val="22"/>
        </w:rPr>
      </w:pPr>
      <w:r w:rsidRPr="00784050">
        <w:rPr>
          <w:rFonts w:asciiTheme="minorHAnsi" w:hAnsiTheme="minorHAnsi" w:cs="Calibri"/>
          <w:szCs w:val="22"/>
        </w:rPr>
        <w:t>- západní a severní konstrukce – od terénu a 20cm nad injektáž (nad soklové zdivo, ochrana proti odstřiku od předsazeného soklu)</w:t>
      </w:r>
    </w:p>
    <w:p w:rsidR="0022106F" w:rsidRPr="00784050" w:rsidRDefault="0022106F" w:rsidP="0022106F">
      <w:pPr>
        <w:jc w:val="both"/>
        <w:rPr>
          <w:rFonts w:asciiTheme="minorHAnsi" w:hAnsiTheme="minorHAnsi" w:cs="Calibri"/>
          <w:szCs w:val="22"/>
        </w:rPr>
      </w:pPr>
      <w:r w:rsidRPr="00784050">
        <w:rPr>
          <w:rFonts w:asciiTheme="minorHAnsi" w:hAnsiTheme="minorHAnsi" w:cs="Calibri"/>
          <w:szCs w:val="22"/>
        </w:rPr>
        <w:t>- východní konstrukce – od terénu a 50cm nad terén</w:t>
      </w:r>
    </w:p>
    <w:p w:rsidR="009B3056" w:rsidRPr="00784050" w:rsidRDefault="009B3056" w:rsidP="009B3056">
      <w:pPr>
        <w:jc w:val="both"/>
        <w:rPr>
          <w:rFonts w:asciiTheme="minorHAnsi" w:hAnsiTheme="minorHAnsi" w:cs="Calibri"/>
          <w:szCs w:val="22"/>
        </w:rPr>
      </w:pPr>
      <w:r w:rsidRPr="00784050">
        <w:rPr>
          <w:rFonts w:asciiTheme="minorHAnsi" w:hAnsiTheme="minorHAnsi" w:cs="Calibri"/>
          <w:szCs w:val="22"/>
        </w:rPr>
        <w:t>- viz výkres</w:t>
      </w:r>
    </w:p>
    <w:p w:rsidR="009B3056" w:rsidRPr="00784050" w:rsidRDefault="009B3056" w:rsidP="0022106F">
      <w:pPr>
        <w:jc w:val="both"/>
        <w:rPr>
          <w:rFonts w:asciiTheme="minorHAnsi" w:hAnsiTheme="minorHAnsi" w:cs="Calibri"/>
          <w:szCs w:val="22"/>
        </w:rPr>
      </w:pPr>
    </w:p>
    <w:p w:rsidR="0022106F" w:rsidRPr="00784050" w:rsidRDefault="0022106F" w:rsidP="00E6658C">
      <w:pPr>
        <w:jc w:val="both"/>
        <w:rPr>
          <w:rFonts w:asciiTheme="minorHAnsi" w:hAnsiTheme="minorHAnsi" w:cs="Calibri"/>
          <w:szCs w:val="22"/>
        </w:rPr>
      </w:pPr>
    </w:p>
    <w:p w:rsidR="0022106F" w:rsidRPr="00784050" w:rsidRDefault="0022106F" w:rsidP="00E6658C">
      <w:pPr>
        <w:jc w:val="both"/>
        <w:rPr>
          <w:rFonts w:asciiTheme="minorHAnsi" w:hAnsiTheme="minorHAnsi" w:cs="Calibri"/>
          <w:b/>
          <w:szCs w:val="22"/>
        </w:rPr>
      </w:pPr>
      <w:r w:rsidRPr="00784050">
        <w:rPr>
          <w:rFonts w:asciiTheme="minorHAnsi" w:hAnsiTheme="minorHAnsi" w:cs="Calibri"/>
          <w:b/>
          <w:szCs w:val="22"/>
        </w:rPr>
        <w:t>Sanační omítkový systém vlhkost a soli jímající</w:t>
      </w:r>
    </w:p>
    <w:p w:rsidR="00CF27C3" w:rsidRPr="00784050" w:rsidRDefault="0022106F" w:rsidP="00E6658C">
      <w:pPr>
        <w:jc w:val="both"/>
        <w:rPr>
          <w:rFonts w:asciiTheme="minorHAnsi" w:hAnsiTheme="minorHAnsi" w:cs="Calibri"/>
          <w:szCs w:val="22"/>
        </w:rPr>
      </w:pPr>
      <w:r w:rsidRPr="00784050">
        <w:rPr>
          <w:rFonts w:asciiTheme="minorHAnsi" w:hAnsiTheme="minorHAnsi" w:cs="Calibri"/>
          <w:szCs w:val="22"/>
        </w:rPr>
        <w:t xml:space="preserve">Obvodové zdivo je větší tloušťky, lokálně velmi vysoké vlhkosti (10-15%) a v ploše fasády na východní straně degradovaná omítka viditelně </w:t>
      </w:r>
      <w:proofErr w:type="spellStart"/>
      <w:r w:rsidRPr="00784050">
        <w:rPr>
          <w:rFonts w:asciiTheme="minorHAnsi" w:hAnsiTheme="minorHAnsi" w:cs="Calibri"/>
          <w:szCs w:val="22"/>
        </w:rPr>
        <w:t>sanitruje</w:t>
      </w:r>
      <w:proofErr w:type="spellEnd"/>
      <w:r w:rsidRPr="00784050">
        <w:rPr>
          <w:rFonts w:asciiTheme="minorHAnsi" w:hAnsiTheme="minorHAnsi" w:cs="Calibri"/>
          <w:szCs w:val="22"/>
        </w:rPr>
        <w:t xml:space="preserve">. Proto zde doporučujeme provedení kvalitního sanačního omítkového s aktivními póry s certifikací WTA, tak aby při dlouhodobém vysychání zdiva nedošlo k degradaci omítkového souvrství. Podkladní sanační omítka bude kompresní - vlhkost a soli jímající a vrchní jádrová sanační omítka bude </w:t>
      </w:r>
      <w:proofErr w:type="spellStart"/>
      <w:r w:rsidRPr="00784050">
        <w:rPr>
          <w:rFonts w:asciiTheme="minorHAnsi" w:hAnsiTheme="minorHAnsi" w:cs="Calibri"/>
          <w:szCs w:val="22"/>
        </w:rPr>
        <w:t>hydrofobizovaná</w:t>
      </w:r>
      <w:proofErr w:type="spellEnd"/>
      <w:r w:rsidRPr="00784050">
        <w:rPr>
          <w:rFonts w:asciiTheme="minorHAnsi" w:hAnsiTheme="minorHAnsi" w:cs="Calibri"/>
          <w:szCs w:val="22"/>
        </w:rPr>
        <w:t xml:space="preserve">, ale přesto vysoce </w:t>
      </w:r>
      <w:proofErr w:type="spellStart"/>
      <w:r w:rsidRPr="00784050">
        <w:rPr>
          <w:rFonts w:asciiTheme="minorHAnsi" w:hAnsiTheme="minorHAnsi" w:cs="Calibri"/>
          <w:szCs w:val="22"/>
        </w:rPr>
        <w:t>paropropustná</w:t>
      </w:r>
      <w:proofErr w:type="spellEnd"/>
      <w:r w:rsidRPr="00784050">
        <w:rPr>
          <w:rFonts w:asciiTheme="minorHAnsi" w:hAnsiTheme="minorHAnsi" w:cs="Calibri"/>
          <w:szCs w:val="22"/>
        </w:rPr>
        <w:t>. Obsah pórů v obou jádrových omítkách musí být více jak 50%, musí být otevřené, aktivní pro možné ukládání solí. Rozpuštěné soli se v těchto pórech usazují a následně krystalizují bez nebezpečí rozrušení omítky. K povrchu difunduje pouze vodní pára, jež se zde díky pórovité struktuře dobře odpařuje. Odpařovací zóna se posouvá z povrchu omítky do jejího profilu.</w:t>
      </w:r>
    </w:p>
    <w:p w:rsidR="0022106F" w:rsidRPr="00784050" w:rsidRDefault="0022106F" w:rsidP="00E6658C">
      <w:pPr>
        <w:jc w:val="both"/>
        <w:rPr>
          <w:rFonts w:asciiTheme="minorHAnsi" w:hAnsiTheme="minorHAnsi" w:cs="Calibri"/>
          <w:szCs w:val="22"/>
        </w:rPr>
      </w:pPr>
    </w:p>
    <w:p w:rsidR="0022106F" w:rsidRPr="00784050" w:rsidRDefault="0022106F" w:rsidP="00E6658C">
      <w:pPr>
        <w:jc w:val="both"/>
        <w:rPr>
          <w:rFonts w:asciiTheme="minorHAnsi" w:hAnsiTheme="minorHAnsi" w:cs="Calibri"/>
          <w:szCs w:val="22"/>
        </w:rPr>
      </w:pPr>
      <w:r w:rsidRPr="00784050">
        <w:rPr>
          <w:rFonts w:asciiTheme="minorHAnsi" w:hAnsiTheme="minorHAnsi" w:cs="Calibri"/>
          <w:szCs w:val="22"/>
        </w:rPr>
        <w:t>Skladba:</w:t>
      </w:r>
    </w:p>
    <w:p w:rsidR="009B3056" w:rsidRPr="00784050" w:rsidRDefault="009B3056" w:rsidP="009B3056">
      <w:pPr>
        <w:jc w:val="both"/>
        <w:rPr>
          <w:rFonts w:asciiTheme="minorHAnsi" w:hAnsiTheme="minorHAnsi" w:cs="Calibri"/>
          <w:szCs w:val="22"/>
        </w:rPr>
      </w:pPr>
      <w:r w:rsidRPr="00784050">
        <w:rPr>
          <w:rFonts w:asciiTheme="minorHAnsi" w:hAnsiTheme="minorHAnsi" w:cs="Calibri"/>
          <w:szCs w:val="22"/>
        </w:rPr>
        <w:t xml:space="preserve">- sanační </w:t>
      </w:r>
      <w:proofErr w:type="spellStart"/>
      <w:r w:rsidRPr="00784050">
        <w:rPr>
          <w:rFonts w:asciiTheme="minorHAnsi" w:hAnsiTheme="minorHAnsi" w:cs="Calibri"/>
          <w:szCs w:val="22"/>
        </w:rPr>
        <w:t>síranovzdorný</w:t>
      </w:r>
      <w:proofErr w:type="spellEnd"/>
      <w:r w:rsidRPr="00784050">
        <w:rPr>
          <w:rFonts w:asciiTheme="minorHAnsi" w:hAnsiTheme="minorHAnsi" w:cs="Calibri"/>
          <w:szCs w:val="22"/>
        </w:rPr>
        <w:t xml:space="preserve"> </w:t>
      </w:r>
      <w:proofErr w:type="spellStart"/>
      <w:r w:rsidRPr="00784050">
        <w:rPr>
          <w:rFonts w:asciiTheme="minorHAnsi" w:hAnsiTheme="minorHAnsi" w:cs="Calibri"/>
          <w:szCs w:val="22"/>
        </w:rPr>
        <w:t>podhoz</w:t>
      </w:r>
      <w:proofErr w:type="spellEnd"/>
      <w:r w:rsidRPr="00784050">
        <w:rPr>
          <w:rFonts w:asciiTheme="minorHAnsi" w:hAnsiTheme="minorHAnsi" w:cs="Calibri"/>
          <w:szCs w:val="22"/>
        </w:rPr>
        <w:t xml:space="preserve"> 5kg/m2, CS IV</w:t>
      </w:r>
    </w:p>
    <w:p w:rsidR="009B3056" w:rsidRPr="00784050" w:rsidRDefault="009B3056" w:rsidP="009B3056">
      <w:pPr>
        <w:jc w:val="both"/>
        <w:rPr>
          <w:rFonts w:asciiTheme="minorHAnsi" w:hAnsiTheme="minorHAnsi" w:cs="Calibri"/>
          <w:szCs w:val="22"/>
        </w:rPr>
      </w:pPr>
      <w:r w:rsidRPr="00784050">
        <w:rPr>
          <w:rFonts w:asciiTheme="minorHAnsi" w:hAnsiTheme="minorHAnsi" w:cs="Calibri"/>
          <w:szCs w:val="22"/>
        </w:rPr>
        <w:t>- vlhkost a soli jímající podkladní sanační jádrová omítka s inteligentním plnivem s aktivními póry 24kg/2,5cm/m2</w:t>
      </w:r>
    </w:p>
    <w:p w:rsidR="009B3056" w:rsidRPr="00784050" w:rsidRDefault="009B3056" w:rsidP="009B3056">
      <w:pPr>
        <w:jc w:val="both"/>
        <w:rPr>
          <w:rFonts w:asciiTheme="minorHAnsi" w:hAnsiTheme="minorHAnsi" w:cs="Calibri"/>
          <w:szCs w:val="22"/>
        </w:rPr>
      </w:pPr>
      <w:r w:rsidRPr="00784050">
        <w:rPr>
          <w:rFonts w:asciiTheme="minorHAnsi" w:hAnsiTheme="minorHAnsi" w:cs="Calibri"/>
          <w:szCs w:val="22"/>
        </w:rPr>
        <w:t>Kapilární absorpce vody &gt; 1,0 kg/m², hloubka průniku vody &gt; 5 mm, CS III (</w:t>
      </w:r>
      <w:proofErr w:type="spellStart"/>
      <w:proofErr w:type="gramStart"/>
      <w:r w:rsidRPr="00784050">
        <w:rPr>
          <w:rFonts w:asciiTheme="minorHAnsi" w:hAnsiTheme="minorHAnsi" w:cs="Calibri"/>
          <w:szCs w:val="22"/>
        </w:rPr>
        <w:t>i.M</w:t>
      </w:r>
      <w:proofErr w:type="spellEnd"/>
      <w:r w:rsidRPr="00784050">
        <w:rPr>
          <w:rFonts w:asciiTheme="minorHAnsi" w:hAnsiTheme="minorHAnsi" w:cs="Calibri"/>
          <w:szCs w:val="22"/>
        </w:rPr>
        <w:t>.</w:t>
      </w:r>
      <w:proofErr w:type="gramEnd"/>
      <w:r w:rsidRPr="00784050">
        <w:rPr>
          <w:rFonts w:asciiTheme="minorHAnsi" w:hAnsiTheme="minorHAnsi" w:cs="Calibri"/>
          <w:szCs w:val="22"/>
        </w:rPr>
        <w:t xml:space="preserve"> 5,5 N/mm²), tepelná vodivost (λ10,dry): ≤ 0,27 W/(</w:t>
      </w:r>
      <w:proofErr w:type="spellStart"/>
      <w:r w:rsidRPr="00784050">
        <w:rPr>
          <w:rFonts w:asciiTheme="minorHAnsi" w:hAnsiTheme="minorHAnsi" w:cs="Calibri"/>
          <w:szCs w:val="22"/>
        </w:rPr>
        <w:t>m•K</w:t>
      </w:r>
      <w:proofErr w:type="spellEnd"/>
      <w:r w:rsidRPr="00784050">
        <w:rPr>
          <w:rFonts w:asciiTheme="minorHAnsi" w:hAnsiTheme="minorHAnsi" w:cs="Calibri"/>
          <w:szCs w:val="22"/>
        </w:rPr>
        <w:t>) pro P = 50%, certifikace WTA</w:t>
      </w:r>
    </w:p>
    <w:p w:rsidR="009B3056" w:rsidRPr="00784050" w:rsidRDefault="009B3056" w:rsidP="009B3056">
      <w:pPr>
        <w:jc w:val="both"/>
        <w:rPr>
          <w:rFonts w:asciiTheme="minorHAnsi" w:hAnsiTheme="minorHAnsi" w:cs="Calibri"/>
          <w:szCs w:val="22"/>
        </w:rPr>
      </w:pPr>
      <w:r w:rsidRPr="00784050">
        <w:rPr>
          <w:rFonts w:asciiTheme="minorHAnsi" w:hAnsiTheme="minorHAnsi" w:cs="Calibri"/>
          <w:szCs w:val="22"/>
        </w:rPr>
        <w:t xml:space="preserve">- </w:t>
      </w:r>
      <w:proofErr w:type="spellStart"/>
      <w:r w:rsidRPr="00784050">
        <w:rPr>
          <w:rFonts w:asciiTheme="minorHAnsi" w:hAnsiTheme="minorHAnsi" w:cs="Calibri"/>
          <w:szCs w:val="22"/>
        </w:rPr>
        <w:t>hydrofobizovaná</w:t>
      </w:r>
      <w:proofErr w:type="spellEnd"/>
      <w:r w:rsidRPr="00784050">
        <w:rPr>
          <w:rFonts w:asciiTheme="minorHAnsi" w:hAnsiTheme="minorHAnsi" w:cs="Calibri"/>
          <w:szCs w:val="22"/>
        </w:rPr>
        <w:t xml:space="preserve"> vlákny armovaná sanační omítka, s inteligentním plnivem s aktivními póry 13 kg/1,5cm/m2</w:t>
      </w:r>
    </w:p>
    <w:p w:rsidR="009B3056" w:rsidRPr="00784050" w:rsidRDefault="009B3056" w:rsidP="009B3056">
      <w:pPr>
        <w:jc w:val="both"/>
        <w:rPr>
          <w:rFonts w:asciiTheme="minorHAnsi" w:hAnsiTheme="minorHAnsi" w:cs="Calibri"/>
          <w:szCs w:val="22"/>
        </w:rPr>
      </w:pPr>
      <w:r w:rsidRPr="00784050">
        <w:rPr>
          <w:rFonts w:asciiTheme="minorHAnsi" w:hAnsiTheme="minorHAnsi" w:cs="Calibri"/>
          <w:szCs w:val="22"/>
        </w:rPr>
        <w:t xml:space="preserve">Kapilární absorpce vody: &gt; 0,3 kg/m2, μ ≤15, CS II, pórovitost: &gt; 50 % </w:t>
      </w:r>
      <w:proofErr w:type="spellStart"/>
      <w:r w:rsidRPr="00784050">
        <w:rPr>
          <w:rFonts w:asciiTheme="minorHAnsi" w:hAnsiTheme="minorHAnsi" w:cs="Calibri"/>
          <w:szCs w:val="22"/>
        </w:rPr>
        <w:t>obj</w:t>
      </w:r>
      <w:proofErr w:type="spellEnd"/>
      <w:r w:rsidRPr="00784050">
        <w:rPr>
          <w:rFonts w:asciiTheme="minorHAnsi" w:hAnsiTheme="minorHAnsi" w:cs="Calibri"/>
          <w:szCs w:val="22"/>
        </w:rPr>
        <w:t>, tepelná vodivost (λ10,dry): ≤ 0,27 W/(</w:t>
      </w:r>
      <w:proofErr w:type="spellStart"/>
      <w:r w:rsidRPr="00784050">
        <w:rPr>
          <w:rFonts w:asciiTheme="minorHAnsi" w:hAnsiTheme="minorHAnsi" w:cs="Calibri"/>
          <w:szCs w:val="22"/>
        </w:rPr>
        <w:t>m•K</w:t>
      </w:r>
      <w:proofErr w:type="spellEnd"/>
      <w:r w:rsidRPr="00784050">
        <w:rPr>
          <w:rFonts w:asciiTheme="minorHAnsi" w:hAnsiTheme="minorHAnsi" w:cs="Calibri"/>
          <w:szCs w:val="22"/>
        </w:rPr>
        <w:t>) pro P = 50%, certifikace WTA</w:t>
      </w:r>
    </w:p>
    <w:p w:rsidR="009B3056" w:rsidRPr="00784050" w:rsidRDefault="009B3056" w:rsidP="009B3056">
      <w:pPr>
        <w:jc w:val="both"/>
        <w:rPr>
          <w:rFonts w:asciiTheme="minorHAnsi" w:hAnsiTheme="minorHAnsi" w:cs="Calibri"/>
          <w:szCs w:val="22"/>
        </w:rPr>
      </w:pPr>
      <w:r w:rsidRPr="00784050">
        <w:rPr>
          <w:rFonts w:asciiTheme="minorHAnsi" w:hAnsiTheme="minorHAnsi" w:cs="Calibri"/>
          <w:szCs w:val="22"/>
        </w:rPr>
        <w:t xml:space="preserve">- </w:t>
      </w:r>
      <w:proofErr w:type="spellStart"/>
      <w:r w:rsidRPr="00784050">
        <w:rPr>
          <w:rFonts w:asciiTheme="minorHAnsi" w:hAnsiTheme="minorHAnsi" w:cs="Calibri"/>
          <w:szCs w:val="22"/>
        </w:rPr>
        <w:t>hydrofobizovaná</w:t>
      </w:r>
      <w:proofErr w:type="spellEnd"/>
      <w:r w:rsidRPr="00784050">
        <w:rPr>
          <w:rFonts w:asciiTheme="minorHAnsi" w:hAnsiTheme="minorHAnsi" w:cs="Calibri"/>
          <w:szCs w:val="22"/>
        </w:rPr>
        <w:t xml:space="preserve"> sanační omítka 3kg/m2</w:t>
      </w:r>
    </w:p>
    <w:p w:rsidR="0022106F" w:rsidRPr="00784050" w:rsidRDefault="009B3056" w:rsidP="009B3056">
      <w:pPr>
        <w:jc w:val="both"/>
        <w:rPr>
          <w:rFonts w:asciiTheme="minorHAnsi" w:hAnsiTheme="minorHAnsi" w:cs="Calibri"/>
          <w:szCs w:val="22"/>
        </w:rPr>
      </w:pPr>
      <w:r w:rsidRPr="00784050">
        <w:rPr>
          <w:rFonts w:asciiTheme="minorHAnsi" w:hAnsiTheme="minorHAnsi" w:cs="Calibri"/>
          <w:szCs w:val="22"/>
        </w:rPr>
        <w:t>CS II, Hloubka průniku vody h &lt; 5 mm</w:t>
      </w:r>
    </w:p>
    <w:p w:rsidR="009B3056" w:rsidRPr="00784050" w:rsidRDefault="009B3056" w:rsidP="009B3056">
      <w:pPr>
        <w:jc w:val="both"/>
        <w:rPr>
          <w:rFonts w:asciiTheme="minorHAnsi" w:hAnsiTheme="minorHAnsi" w:cs="Calibri"/>
          <w:szCs w:val="22"/>
        </w:rPr>
      </w:pPr>
    </w:p>
    <w:p w:rsidR="0022106F" w:rsidRPr="00784050" w:rsidRDefault="0022106F" w:rsidP="0022106F">
      <w:pPr>
        <w:jc w:val="both"/>
        <w:rPr>
          <w:rFonts w:asciiTheme="minorHAnsi" w:hAnsiTheme="minorHAnsi" w:cs="Calibri"/>
          <w:szCs w:val="22"/>
        </w:rPr>
      </w:pPr>
      <w:r w:rsidRPr="00784050">
        <w:rPr>
          <w:rFonts w:asciiTheme="minorHAnsi" w:hAnsiTheme="minorHAnsi" w:cs="Calibri"/>
          <w:szCs w:val="22"/>
        </w:rPr>
        <w:t>Rozsah provedení:</w:t>
      </w:r>
    </w:p>
    <w:p w:rsidR="0022106F" w:rsidRPr="00784050" w:rsidRDefault="0022106F" w:rsidP="0022106F">
      <w:pPr>
        <w:jc w:val="both"/>
        <w:rPr>
          <w:rFonts w:asciiTheme="minorHAnsi" w:hAnsiTheme="minorHAnsi" w:cs="Calibri"/>
          <w:szCs w:val="22"/>
        </w:rPr>
      </w:pPr>
      <w:r w:rsidRPr="00784050">
        <w:rPr>
          <w:rFonts w:asciiTheme="minorHAnsi" w:hAnsiTheme="minorHAnsi" w:cs="Calibri"/>
          <w:szCs w:val="22"/>
        </w:rPr>
        <w:t xml:space="preserve">- dle nákresu půdorysu výšek sanačních omítek, popřípadě 50cm nad vlhkostní projevy </w:t>
      </w:r>
    </w:p>
    <w:p w:rsidR="0022106F" w:rsidRPr="00784050" w:rsidRDefault="0022106F" w:rsidP="0022106F">
      <w:pPr>
        <w:jc w:val="both"/>
        <w:rPr>
          <w:rFonts w:asciiTheme="minorHAnsi" w:hAnsiTheme="minorHAnsi" w:cs="Calibri"/>
          <w:szCs w:val="22"/>
        </w:rPr>
      </w:pPr>
      <w:r w:rsidRPr="00784050">
        <w:rPr>
          <w:rFonts w:asciiTheme="minorHAnsi" w:hAnsiTheme="minorHAnsi" w:cs="Calibri"/>
          <w:szCs w:val="22"/>
        </w:rPr>
        <w:t>(v případě použití podkladní vlhkost jímající omítky nemusí být dodržena výška 80cm nad vlhkostní projevy – dle směrnice WTA, pokud nebude použita kompresní - hydrofilní omítka, tak musí být sanační omítka provedena 80cm nad vlhkostní projevy)</w:t>
      </w:r>
    </w:p>
    <w:p w:rsidR="0022106F" w:rsidRPr="00784050" w:rsidRDefault="0022106F" w:rsidP="00E6658C">
      <w:pPr>
        <w:jc w:val="both"/>
        <w:rPr>
          <w:rFonts w:asciiTheme="minorHAnsi" w:hAnsiTheme="minorHAnsi" w:cs="Calibri"/>
          <w:szCs w:val="22"/>
        </w:rPr>
      </w:pPr>
    </w:p>
    <w:p w:rsidR="0022106F" w:rsidRPr="00784050" w:rsidRDefault="0022106F" w:rsidP="00E6658C">
      <w:pPr>
        <w:jc w:val="both"/>
        <w:rPr>
          <w:rFonts w:asciiTheme="minorHAnsi" w:hAnsiTheme="minorHAnsi" w:cs="Calibri"/>
          <w:b/>
          <w:szCs w:val="22"/>
        </w:rPr>
      </w:pPr>
      <w:r w:rsidRPr="00784050">
        <w:rPr>
          <w:rFonts w:asciiTheme="minorHAnsi" w:hAnsiTheme="minorHAnsi" w:cs="Calibri"/>
          <w:b/>
          <w:szCs w:val="22"/>
        </w:rPr>
        <w:t>Fasádní nátěr</w:t>
      </w:r>
    </w:p>
    <w:p w:rsidR="0022106F" w:rsidRPr="00784050" w:rsidRDefault="0022106F" w:rsidP="0022106F">
      <w:pPr>
        <w:jc w:val="both"/>
        <w:rPr>
          <w:rFonts w:asciiTheme="minorHAnsi" w:hAnsiTheme="minorHAnsi" w:cs="Calibri"/>
          <w:szCs w:val="22"/>
        </w:rPr>
      </w:pPr>
      <w:r w:rsidRPr="00784050">
        <w:rPr>
          <w:rFonts w:asciiTheme="minorHAnsi" w:hAnsiTheme="minorHAnsi" w:cs="Calibri"/>
          <w:szCs w:val="22"/>
        </w:rPr>
        <w:t xml:space="preserve">V ploše sanačních omítek je nutné provést vysoce </w:t>
      </w:r>
      <w:proofErr w:type="spellStart"/>
      <w:r w:rsidRPr="00784050">
        <w:rPr>
          <w:rFonts w:asciiTheme="minorHAnsi" w:hAnsiTheme="minorHAnsi" w:cs="Calibri"/>
          <w:szCs w:val="22"/>
        </w:rPr>
        <w:t>paropropustný</w:t>
      </w:r>
      <w:proofErr w:type="spellEnd"/>
      <w:r w:rsidRPr="00784050">
        <w:rPr>
          <w:rFonts w:asciiTheme="minorHAnsi" w:hAnsiTheme="minorHAnsi" w:cs="Calibri"/>
          <w:szCs w:val="22"/>
        </w:rPr>
        <w:t xml:space="preserve"> </w:t>
      </w:r>
      <w:r w:rsidR="00CD59A6" w:rsidRPr="00784050">
        <w:rPr>
          <w:rFonts w:asciiTheme="minorHAnsi" w:hAnsiTheme="minorHAnsi" w:cs="Calibri"/>
          <w:szCs w:val="22"/>
        </w:rPr>
        <w:t xml:space="preserve">silikonový fasádní </w:t>
      </w:r>
      <w:r w:rsidRPr="00784050">
        <w:rPr>
          <w:rFonts w:asciiTheme="minorHAnsi" w:hAnsiTheme="minorHAnsi" w:cs="Calibri"/>
          <w:szCs w:val="22"/>
        </w:rPr>
        <w:t>nátěr,</w:t>
      </w:r>
      <w:r w:rsidR="009E1D15" w:rsidRPr="00784050">
        <w:rPr>
          <w:rFonts w:asciiTheme="minorHAnsi" w:hAnsiTheme="minorHAnsi" w:cs="Calibri"/>
          <w:szCs w:val="22"/>
        </w:rPr>
        <w:t xml:space="preserve"> vysoce prodyšn</w:t>
      </w:r>
      <w:r w:rsidR="00CD59A6" w:rsidRPr="00784050">
        <w:rPr>
          <w:rFonts w:asciiTheme="minorHAnsi" w:hAnsiTheme="minorHAnsi" w:cs="Calibri"/>
          <w:szCs w:val="22"/>
        </w:rPr>
        <w:t>ý</w:t>
      </w:r>
      <w:r w:rsidR="009E1D15" w:rsidRPr="00784050">
        <w:rPr>
          <w:rFonts w:asciiTheme="minorHAnsi" w:hAnsiTheme="minorHAnsi" w:cs="Calibri"/>
          <w:szCs w:val="22"/>
        </w:rPr>
        <w:t xml:space="preserve"> </w:t>
      </w:r>
      <w:proofErr w:type="spellStart"/>
      <w:r w:rsidR="009E1D15" w:rsidRPr="00784050">
        <w:rPr>
          <w:rFonts w:asciiTheme="minorHAnsi" w:hAnsiTheme="minorHAnsi" w:cs="Calibri"/>
          <w:szCs w:val="22"/>
        </w:rPr>
        <w:t>Sd</w:t>
      </w:r>
      <w:proofErr w:type="spellEnd"/>
      <w:r w:rsidR="009E1D15" w:rsidRPr="00784050">
        <w:rPr>
          <w:rFonts w:asciiTheme="minorHAnsi" w:hAnsiTheme="minorHAnsi" w:cs="Calibri"/>
          <w:szCs w:val="22"/>
        </w:rPr>
        <w:t xml:space="preserve"> ≤ 0,05 m </w:t>
      </w:r>
      <w:r w:rsidRPr="00784050">
        <w:rPr>
          <w:rFonts w:asciiTheme="minorHAnsi" w:hAnsiTheme="minorHAnsi" w:cs="Calibri"/>
          <w:szCs w:val="22"/>
        </w:rPr>
        <w:t>a vysoce vodoodpudiv</w:t>
      </w:r>
      <w:r w:rsidR="00CD59A6" w:rsidRPr="00784050">
        <w:rPr>
          <w:rFonts w:asciiTheme="minorHAnsi" w:hAnsiTheme="minorHAnsi" w:cs="Calibri"/>
          <w:szCs w:val="22"/>
        </w:rPr>
        <w:t>ý</w:t>
      </w:r>
      <w:r w:rsidRPr="00784050">
        <w:rPr>
          <w:rFonts w:asciiTheme="minorHAnsi" w:hAnsiTheme="minorHAnsi" w:cs="Calibri"/>
          <w:szCs w:val="22"/>
        </w:rPr>
        <w:t xml:space="preserve"> w ≤ 0,1 kg/(m² h ∙ 0,5). </w:t>
      </w:r>
      <w:r w:rsidR="009E1D15" w:rsidRPr="00784050">
        <w:rPr>
          <w:rFonts w:asciiTheme="minorHAnsi" w:hAnsiTheme="minorHAnsi" w:cs="Calibri"/>
          <w:szCs w:val="22"/>
        </w:rPr>
        <w:t xml:space="preserve"> </w:t>
      </w:r>
      <w:r w:rsidRPr="00784050">
        <w:rPr>
          <w:rFonts w:asciiTheme="minorHAnsi" w:hAnsiTheme="minorHAnsi" w:cs="Calibri"/>
          <w:szCs w:val="22"/>
        </w:rPr>
        <w:t>Spotřeba 0,4</w:t>
      </w:r>
      <w:r w:rsidR="0081483F" w:rsidRPr="00784050">
        <w:rPr>
          <w:rFonts w:asciiTheme="minorHAnsi" w:hAnsiTheme="minorHAnsi" w:cs="Calibri"/>
          <w:szCs w:val="22"/>
        </w:rPr>
        <w:t xml:space="preserve"> </w:t>
      </w:r>
      <w:r w:rsidRPr="00784050">
        <w:rPr>
          <w:rFonts w:asciiTheme="minorHAnsi" w:hAnsiTheme="minorHAnsi" w:cs="Calibri"/>
          <w:szCs w:val="22"/>
        </w:rPr>
        <w:t>l/m</w:t>
      </w:r>
      <w:r w:rsidRPr="00784050">
        <w:rPr>
          <w:rFonts w:asciiTheme="minorHAnsi" w:hAnsiTheme="minorHAnsi" w:cs="Calibri"/>
          <w:szCs w:val="22"/>
          <w:vertAlign w:val="superscript"/>
        </w:rPr>
        <w:t>2</w:t>
      </w:r>
      <w:r w:rsidRPr="00784050">
        <w:rPr>
          <w:rFonts w:asciiTheme="minorHAnsi" w:hAnsiTheme="minorHAnsi" w:cs="Calibri"/>
          <w:szCs w:val="22"/>
        </w:rPr>
        <w:t>, systémová penetrace 0,2</w:t>
      </w:r>
      <w:r w:rsidR="0081483F" w:rsidRPr="00784050">
        <w:rPr>
          <w:rFonts w:asciiTheme="minorHAnsi" w:hAnsiTheme="minorHAnsi" w:cs="Calibri"/>
          <w:szCs w:val="22"/>
        </w:rPr>
        <w:t xml:space="preserve"> </w:t>
      </w:r>
      <w:r w:rsidRPr="00784050">
        <w:rPr>
          <w:rFonts w:asciiTheme="minorHAnsi" w:hAnsiTheme="minorHAnsi" w:cs="Calibri"/>
          <w:szCs w:val="22"/>
        </w:rPr>
        <w:t>l/m</w:t>
      </w:r>
      <w:r w:rsidRPr="00784050">
        <w:rPr>
          <w:rFonts w:asciiTheme="minorHAnsi" w:hAnsiTheme="minorHAnsi" w:cs="Calibri"/>
          <w:szCs w:val="22"/>
          <w:vertAlign w:val="superscript"/>
        </w:rPr>
        <w:t>2</w:t>
      </w:r>
      <w:r w:rsidR="0081483F" w:rsidRPr="00784050">
        <w:rPr>
          <w:rFonts w:asciiTheme="minorHAnsi" w:hAnsiTheme="minorHAnsi" w:cs="Calibri"/>
          <w:szCs w:val="22"/>
        </w:rPr>
        <w:t xml:space="preserve">. Nátěr </w:t>
      </w:r>
      <w:r w:rsidR="009E1D15" w:rsidRPr="00784050">
        <w:rPr>
          <w:rFonts w:asciiTheme="minorHAnsi" w:hAnsiTheme="minorHAnsi" w:cs="Calibri"/>
          <w:szCs w:val="22"/>
        </w:rPr>
        <w:t>bude</w:t>
      </w:r>
      <w:r w:rsidRPr="00784050">
        <w:rPr>
          <w:rFonts w:asciiTheme="minorHAnsi" w:hAnsiTheme="minorHAnsi" w:cs="Calibri"/>
          <w:szCs w:val="22"/>
        </w:rPr>
        <w:t xml:space="preserve"> pr</w:t>
      </w:r>
      <w:r w:rsidR="009E1D15" w:rsidRPr="00784050">
        <w:rPr>
          <w:rFonts w:asciiTheme="minorHAnsi" w:hAnsiTheme="minorHAnsi" w:cs="Calibri"/>
          <w:szCs w:val="22"/>
        </w:rPr>
        <w:t>o</w:t>
      </w:r>
      <w:r w:rsidRPr="00784050">
        <w:rPr>
          <w:rFonts w:asciiTheme="minorHAnsi" w:hAnsiTheme="minorHAnsi" w:cs="Calibri"/>
          <w:szCs w:val="22"/>
        </w:rPr>
        <w:t>v</w:t>
      </w:r>
      <w:r w:rsidR="009E1D15" w:rsidRPr="00784050">
        <w:rPr>
          <w:rFonts w:asciiTheme="minorHAnsi" w:hAnsiTheme="minorHAnsi" w:cs="Calibri"/>
          <w:szCs w:val="22"/>
        </w:rPr>
        <w:t>eden</w:t>
      </w:r>
      <w:r w:rsidRPr="00784050">
        <w:rPr>
          <w:rFonts w:asciiTheme="minorHAnsi" w:hAnsiTheme="minorHAnsi" w:cs="Calibri"/>
          <w:szCs w:val="22"/>
        </w:rPr>
        <w:t xml:space="preserve"> v celé ploše fasády.</w:t>
      </w:r>
      <w:r w:rsidR="009E1D15" w:rsidRPr="00784050">
        <w:rPr>
          <w:rFonts w:asciiTheme="minorHAnsi" w:hAnsiTheme="minorHAnsi" w:cs="Calibri"/>
          <w:szCs w:val="22"/>
        </w:rPr>
        <w:t xml:space="preserve"> </w:t>
      </w:r>
    </w:p>
    <w:p w:rsidR="009E1D15" w:rsidRPr="00784050" w:rsidRDefault="009E1D15" w:rsidP="00E6658C">
      <w:pPr>
        <w:jc w:val="both"/>
        <w:rPr>
          <w:rFonts w:asciiTheme="minorHAnsi" w:hAnsiTheme="minorHAnsi" w:cs="Calibri"/>
          <w:b/>
          <w:szCs w:val="22"/>
        </w:rPr>
      </w:pPr>
    </w:p>
    <w:p w:rsidR="009E1D15" w:rsidRPr="00784050" w:rsidRDefault="009E1D15" w:rsidP="00E6658C">
      <w:pPr>
        <w:jc w:val="both"/>
        <w:rPr>
          <w:rFonts w:asciiTheme="minorHAnsi" w:hAnsiTheme="minorHAnsi" w:cs="Calibri"/>
          <w:b/>
          <w:szCs w:val="22"/>
        </w:rPr>
      </w:pPr>
    </w:p>
    <w:p w:rsidR="00CF27C3" w:rsidRPr="00784050" w:rsidRDefault="00CF27C3" w:rsidP="00E6658C">
      <w:pPr>
        <w:jc w:val="both"/>
        <w:rPr>
          <w:rFonts w:asciiTheme="minorHAnsi" w:hAnsiTheme="minorHAnsi" w:cs="Calibri"/>
          <w:b/>
          <w:szCs w:val="22"/>
        </w:rPr>
      </w:pPr>
      <w:r w:rsidRPr="00784050">
        <w:rPr>
          <w:rFonts w:asciiTheme="minorHAnsi" w:hAnsiTheme="minorHAnsi" w:cs="Calibri"/>
          <w:b/>
          <w:szCs w:val="22"/>
        </w:rPr>
        <w:t>3.6.2. Hydroizolace</w:t>
      </w:r>
    </w:p>
    <w:p w:rsidR="00E6658C" w:rsidRPr="00784050" w:rsidRDefault="00E6658C" w:rsidP="00E6658C">
      <w:pPr>
        <w:jc w:val="both"/>
        <w:rPr>
          <w:rFonts w:asciiTheme="minorHAnsi" w:hAnsiTheme="minorHAnsi" w:cs="Calibri"/>
          <w:szCs w:val="22"/>
        </w:rPr>
      </w:pPr>
      <w:r w:rsidRPr="00784050">
        <w:rPr>
          <w:rFonts w:asciiTheme="minorHAnsi" w:hAnsiTheme="minorHAnsi" w:cs="Calibri"/>
          <w:szCs w:val="22"/>
        </w:rPr>
        <w:t xml:space="preserve">Na provedené </w:t>
      </w:r>
      <w:r w:rsidR="00A96BED" w:rsidRPr="00784050">
        <w:rPr>
          <w:rFonts w:asciiTheme="minorHAnsi" w:hAnsiTheme="minorHAnsi" w:cs="Calibri"/>
          <w:szCs w:val="22"/>
        </w:rPr>
        <w:t xml:space="preserve">sanační </w:t>
      </w:r>
      <w:r w:rsidRPr="00784050">
        <w:rPr>
          <w:rFonts w:asciiTheme="minorHAnsi" w:hAnsiTheme="minorHAnsi" w:cs="Calibri"/>
          <w:szCs w:val="22"/>
        </w:rPr>
        <w:t xml:space="preserve">práce bude navazovat </w:t>
      </w:r>
      <w:r w:rsidR="00A96BED" w:rsidRPr="00784050">
        <w:rPr>
          <w:rFonts w:asciiTheme="minorHAnsi" w:hAnsiTheme="minorHAnsi" w:cs="Calibri"/>
          <w:szCs w:val="22"/>
        </w:rPr>
        <w:t>provedení</w:t>
      </w:r>
      <w:r w:rsidRPr="00784050">
        <w:rPr>
          <w:rFonts w:asciiTheme="minorHAnsi" w:hAnsiTheme="minorHAnsi" w:cs="Calibri"/>
          <w:szCs w:val="22"/>
        </w:rPr>
        <w:t xml:space="preserve"> hydroizolace spodní stavby z asfaltového pásu z SBS modifikovaného asfaltu, který bude nataven na penetrací opatřený podkladní beton a napojen na systém </w:t>
      </w:r>
      <w:r w:rsidR="00A96BED" w:rsidRPr="00784050">
        <w:rPr>
          <w:rFonts w:asciiTheme="minorHAnsi" w:hAnsiTheme="minorHAnsi" w:cs="Calibri"/>
          <w:szCs w:val="22"/>
        </w:rPr>
        <w:t>sanace</w:t>
      </w:r>
      <w:r w:rsidRPr="00784050">
        <w:rPr>
          <w:rFonts w:asciiTheme="minorHAnsi" w:hAnsiTheme="minorHAnsi" w:cs="Calibri"/>
          <w:szCs w:val="22"/>
        </w:rPr>
        <w:t>. Nosná vl</w:t>
      </w:r>
      <w:r w:rsidR="00E91931">
        <w:rPr>
          <w:rFonts w:asciiTheme="minorHAnsi" w:hAnsiTheme="minorHAnsi" w:cs="Calibri"/>
          <w:szCs w:val="22"/>
        </w:rPr>
        <w:t xml:space="preserve">ožka pásu je tvořena skleněnou </w:t>
      </w:r>
      <w:r w:rsidRPr="00784050">
        <w:rPr>
          <w:rFonts w:asciiTheme="minorHAnsi" w:hAnsiTheme="minorHAnsi" w:cs="Calibri"/>
          <w:szCs w:val="22"/>
        </w:rPr>
        <w:t>tkaninou plošné hmotnosti 200 g/m</w:t>
      </w:r>
      <w:r w:rsidRPr="00784050">
        <w:rPr>
          <w:rFonts w:asciiTheme="minorHAnsi" w:hAnsiTheme="minorHAnsi" w:cs="Calibri"/>
          <w:szCs w:val="22"/>
          <w:vertAlign w:val="superscript"/>
        </w:rPr>
        <w:t>2</w:t>
      </w:r>
      <w:r w:rsidRPr="00784050">
        <w:rPr>
          <w:rFonts w:asciiTheme="minorHAnsi" w:hAnsiTheme="minorHAnsi" w:cs="Calibri"/>
          <w:szCs w:val="22"/>
        </w:rPr>
        <w:t xml:space="preserve">. </w:t>
      </w:r>
      <w:proofErr w:type="spellStart"/>
      <w:r w:rsidRPr="00784050">
        <w:rPr>
          <w:rFonts w:asciiTheme="minorHAnsi" w:hAnsiTheme="minorHAnsi" w:cs="Calibri"/>
          <w:szCs w:val="22"/>
        </w:rPr>
        <w:t>Prostupky</w:t>
      </w:r>
      <w:proofErr w:type="spellEnd"/>
      <w:r w:rsidRPr="00784050">
        <w:rPr>
          <w:rFonts w:asciiTheme="minorHAnsi" w:hAnsiTheme="minorHAnsi" w:cs="Calibri"/>
          <w:szCs w:val="22"/>
        </w:rPr>
        <w:t xml:space="preserve"> v </w:t>
      </w:r>
      <w:r w:rsidRPr="00784050">
        <w:rPr>
          <w:rFonts w:asciiTheme="minorHAnsi" w:hAnsiTheme="minorHAnsi" w:cs="Calibri"/>
          <w:szCs w:val="22"/>
        </w:rPr>
        <w:lastRenderedPageBreak/>
        <w:t xml:space="preserve">hydroizolaci a potrubí procházející hydroizolací budou utěsněny vytažením izolačních pásů na potrubí či </w:t>
      </w:r>
      <w:proofErr w:type="spellStart"/>
      <w:r w:rsidRPr="00784050">
        <w:rPr>
          <w:rFonts w:asciiTheme="minorHAnsi" w:hAnsiTheme="minorHAnsi" w:cs="Calibri"/>
          <w:szCs w:val="22"/>
        </w:rPr>
        <w:t>prostupku</w:t>
      </w:r>
      <w:proofErr w:type="spellEnd"/>
      <w:r w:rsidRPr="00784050">
        <w:rPr>
          <w:rFonts w:asciiTheme="minorHAnsi" w:hAnsiTheme="minorHAnsi" w:cs="Calibri"/>
          <w:szCs w:val="22"/>
        </w:rPr>
        <w:t xml:space="preserve"> a stažením nerezovou stahovací páskou. Po protažení potrubí nebo kabelů </w:t>
      </w:r>
      <w:proofErr w:type="spellStart"/>
      <w:r w:rsidRPr="00784050">
        <w:rPr>
          <w:rFonts w:asciiTheme="minorHAnsi" w:hAnsiTheme="minorHAnsi" w:cs="Calibri"/>
          <w:szCs w:val="22"/>
        </w:rPr>
        <w:t>prostupkami</w:t>
      </w:r>
      <w:proofErr w:type="spellEnd"/>
      <w:r w:rsidRPr="00784050">
        <w:rPr>
          <w:rFonts w:asciiTheme="minorHAnsi" w:hAnsiTheme="minorHAnsi" w:cs="Calibri"/>
          <w:szCs w:val="22"/>
        </w:rPr>
        <w:t xml:space="preserve"> bude mezera v </w:t>
      </w:r>
      <w:proofErr w:type="spellStart"/>
      <w:r w:rsidRPr="00784050">
        <w:rPr>
          <w:rFonts w:asciiTheme="minorHAnsi" w:hAnsiTheme="minorHAnsi" w:cs="Calibri"/>
          <w:szCs w:val="22"/>
        </w:rPr>
        <w:t>prostupce</w:t>
      </w:r>
      <w:proofErr w:type="spellEnd"/>
      <w:r w:rsidRPr="00784050">
        <w:rPr>
          <w:rFonts w:asciiTheme="minorHAnsi" w:hAnsiTheme="minorHAnsi" w:cs="Calibri"/>
          <w:szCs w:val="22"/>
        </w:rPr>
        <w:t xml:space="preserve"> vyplněna trvale pružnou hydroizolační hmotou.</w:t>
      </w:r>
    </w:p>
    <w:p w:rsidR="00E6658C" w:rsidRPr="00784050" w:rsidRDefault="00E6658C" w:rsidP="00E6658C">
      <w:pPr>
        <w:jc w:val="both"/>
        <w:rPr>
          <w:rFonts w:asciiTheme="minorHAnsi" w:hAnsiTheme="minorHAnsi" w:cs="Calibri"/>
          <w:b/>
          <w:szCs w:val="22"/>
        </w:rPr>
      </w:pPr>
      <w:bookmarkStart w:id="7" w:name="_Toc70003749"/>
      <w:bookmarkStart w:id="8" w:name="_Toc229128089"/>
    </w:p>
    <w:p w:rsidR="00A96BED" w:rsidRPr="00784050" w:rsidRDefault="00A96BED" w:rsidP="00E6658C">
      <w:pPr>
        <w:jc w:val="both"/>
        <w:rPr>
          <w:rFonts w:asciiTheme="minorHAnsi" w:hAnsiTheme="minorHAnsi" w:cs="Calibri"/>
          <w:b/>
          <w:szCs w:val="22"/>
        </w:rPr>
      </w:pPr>
    </w:p>
    <w:p w:rsidR="00E6658C" w:rsidRPr="00784050" w:rsidRDefault="00E6658C" w:rsidP="00E6658C">
      <w:pPr>
        <w:jc w:val="both"/>
        <w:rPr>
          <w:rFonts w:asciiTheme="minorHAnsi" w:hAnsiTheme="minorHAnsi" w:cs="Calibri"/>
          <w:b/>
          <w:szCs w:val="22"/>
        </w:rPr>
      </w:pPr>
      <w:r w:rsidRPr="00784050">
        <w:rPr>
          <w:rFonts w:asciiTheme="minorHAnsi" w:hAnsiTheme="minorHAnsi" w:cs="Calibri"/>
          <w:b/>
          <w:szCs w:val="22"/>
        </w:rPr>
        <w:t>3.7. Svislé nosné konstrukce</w:t>
      </w:r>
      <w:bookmarkEnd w:id="7"/>
      <w:bookmarkEnd w:id="8"/>
      <w:r w:rsidRPr="00784050">
        <w:rPr>
          <w:rFonts w:asciiTheme="minorHAnsi" w:hAnsiTheme="minorHAnsi" w:cs="Calibri"/>
          <w:b/>
          <w:szCs w:val="22"/>
        </w:rPr>
        <w:t xml:space="preserve"> </w:t>
      </w:r>
    </w:p>
    <w:p w:rsidR="00E6658C" w:rsidRPr="00784050" w:rsidRDefault="00E6658C" w:rsidP="00E6658C">
      <w:pPr>
        <w:jc w:val="both"/>
        <w:rPr>
          <w:rFonts w:asciiTheme="minorHAnsi" w:hAnsiTheme="minorHAnsi"/>
          <w:color w:val="FF0000"/>
          <w:szCs w:val="22"/>
        </w:rPr>
      </w:pPr>
      <w:r w:rsidRPr="00784050">
        <w:rPr>
          <w:rFonts w:asciiTheme="minorHAnsi" w:hAnsiTheme="minorHAnsi"/>
          <w:szCs w:val="22"/>
        </w:rPr>
        <w:t>Nosné zdivo bude vyzděno z cihel plných na vápen</w:t>
      </w:r>
      <w:r w:rsidR="00A96BED" w:rsidRPr="00784050">
        <w:rPr>
          <w:rFonts w:asciiTheme="minorHAnsi" w:hAnsiTheme="minorHAnsi"/>
          <w:szCs w:val="22"/>
        </w:rPr>
        <w:t xml:space="preserve">ocementovou maltu, z keramických a </w:t>
      </w:r>
      <w:r w:rsidRPr="00784050">
        <w:rPr>
          <w:rFonts w:asciiTheme="minorHAnsi" w:hAnsiTheme="minorHAnsi"/>
          <w:szCs w:val="22"/>
        </w:rPr>
        <w:t xml:space="preserve">pórobetonových tvárnic na zdící tmel dle určení na výkrese. </w:t>
      </w:r>
      <w:r w:rsidR="00387D8F" w:rsidRPr="00784050">
        <w:rPr>
          <w:rFonts w:asciiTheme="minorHAnsi" w:hAnsiTheme="minorHAnsi"/>
          <w:szCs w:val="22"/>
        </w:rPr>
        <w:t xml:space="preserve">Nosné sloupy budou železobetonové monolitické. </w:t>
      </w:r>
      <w:r w:rsidRPr="00784050">
        <w:rPr>
          <w:rFonts w:asciiTheme="minorHAnsi" w:hAnsiTheme="minorHAnsi"/>
          <w:szCs w:val="22"/>
        </w:rPr>
        <w:t xml:space="preserve">Nadpraží oken budou provedeny z prefabrikovaných železobetonových </w:t>
      </w:r>
      <w:r w:rsidR="00387D8F" w:rsidRPr="00784050">
        <w:rPr>
          <w:rFonts w:asciiTheme="minorHAnsi" w:hAnsiTheme="minorHAnsi"/>
          <w:szCs w:val="22"/>
        </w:rPr>
        <w:t xml:space="preserve">nebo </w:t>
      </w:r>
      <w:proofErr w:type="spellStart"/>
      <w:r w:rsidR="00387D8F" w:rsidRPr="00784050">
        <w:rPr>
          <w:rFonts w:asciiTheme="minorHAnsi" w:hAnsiTheme="minorHAnsi"/>
          <w:szCs w:val="22"/>
        </w:rPr>
        <w:t>keramobetonových</w:t>
      </w:r>
      <w:proofErr w:type="spellEnd"/>
      <w:r w:rsidR="00387D8F" w:rsidRPr="00784050">
        <w:rPr>
          <w:rFonts w:asciiTheme="minorHAnsi" w:hAnsiTheme="minorHAnsi"/>
          <w:szCs w:val="22"/>
        </w:rPr>
        <w:t xml:space="preserve"> </w:t>
      </w:r>
      <w:r w:rsidRPr="00784050">
        <w:rPr>
          <w:rFonts w:asciiTheme="minorHAnsi" w:hAnsiTheme="minorHAnsi"/>
          <w:szCs w:val="22"/>
        </w:rPr>
        <w:t xml:space="preserve">překladů a ocelových nosníků. </w:t>
      </w:r>
      <w:r w:rsidR="00387D8F" w:rsidRPr="00784050">
        <w:rPr>
          <w:rFonts w:asciiTheme="minorHAnsi" w:hAnsiTheme="minorHAnsi"/>
          <w:szCs w:val="22"/>
        </w:rPr>
        <w:t>V místě větších otvorů jsou navrženy ž</w:t>
      </w:r>
      <w:r w:rsidR="00F85AF4">
        <w:rPr>
          <w:rFonts w:asciiTheme="minorHAnsi" w:hAnsiTheme="minorHAnsi"/>
          <w:szCs w:val="22"/>
        </w:rPr>
        <w:t>elezobetonové</w:t>
      </w:r>
      <w:r w:rsidR="00387D8F" w:rsidRPr="00784050">
        <w:rPr>
          <w:rFonts w:asciiTheme="minorHAnsi" w:hAnsiTheme="minorHAnsi"/>
          <w:szCs w:val="22"/>
        </w:rPr>
        <w:t xml:space="preserve"> </w:t>
      </w:r>
      <w:r w:rsidR="00F85AF4">
        <w:rPr>
          <w:rFonts w:asciiTheme="minorHAnsi" w:hAnsiTheme="minorHAnsi"/>
          <w:szCs w:val="22"/>
        </w:rPr>
        <w:t>překlad</w:t>
      </w:r>
      <w:r w:rsidR="00387D8F" w:rsidRPr="00784050">
        <w:rPr>
          <w:rFonts w:asciiTheme="minorHAnsi" w:hAnsiTheme="minorHAnsi"/>
          <w:szCs w:val="22"/>
        </w:rPr>
        <w:t>y</w:t>
      </w:r>
      <w:r w:rsidR="00F85AF4">
        <w:rPr>
          <w:rFonts w:asciiTheme="minorHAnsi" w:hAnsiTheme="minorHAnsi"/>
          <w:szCs w:val="22"/>
        </w:rPr>
        <w:t xml:space="preserve"> či průvlaky</w:t>
      </w:r>
      <w:r w:rsidR="00387D8F" w:rsidRPr="00784050">
        <w:rPr>
          <w:rFonts w:asciiTheme="minorHAnsi" w:hAnsiTheme="minorHAnsi"/>
          <w:szCs w:val="22"/>
        </w:rPr>
        <w:t>. Do stěn nelze provádět vodorovné drážky, svislé drážky jsou povoleny v nutném rozsahu vytvořené frézováním mimo pilíře. Při zdění stěn budou dodržovány technologické předpisy jednotlivých materiálů.</w:t>
      </w:r>
      <w:r w:rsidR="0073198B" w:rsidRPr="00784050">
        <w:rPr>
          <w:rFonts w:asciiTheme="minorHAnsi" w:hAnsiTheme="minorHAnsi"/>
          <w:szCs w:val="22"/>
        </w:rPr>
        <w:t xml:space="preserve"> </w:t>
      </w:r>
    </w:p>
    <w:p w:rsidR="00A96BED" w:rsidRPr="00784050" w:rsidRDefault="00A96BED" w:rsidP="00E6658C">
      <w:pPr>
        <w:jc w:val="both"/>
        <w:rPr>
          <w:rFonts w:asciiTheme="minorHAnsi" w:hAnsiTheme="minorHAnsi"/>
          <w:szCs w:val="22"/>
        </w:rPr>
      </w:pPr>
    </w:p>
    <w:p w:rsidR="00E6658C" w:rsidRPr="00784050" w:rsidRDefault="00E6658C" w:rsidP="00E6658C">
      <w:pPr>
        <w:jc w:val="both"/>
        <w:rPr>
          <w:rFonts w:asciiTheme="minorHAnsi" w:hAnsiTheme="minorHAnsi"/>
          <w:szCs w:val="22"/>
        </w:rPr>
      </w:pPr>
    </w:p>
    <w:p w:rsidR="00E6658C" w:rsidRPr="00784050" w:rsidRDefault="00E6658C" w:rsidP="00E6658C">
      <w:pPr>
        <w:jc w:val="both"/>
        <w:rPr>
          <w:rFonts w:asciiTheme="minorHAnsi" w:hAnsiTheme="minorHAnsi" w:cs="Calibri"/>
          <w:b/>
          <w:szCs w:val="22"/>
        </w:rPr>
      </w:pPr>
      <w:bookmarkStart w:id="9" w:name="_Toc70003750"/>
      <w:bookmarkStart w:id="10" w:name="_Toc229128091"/>
      <w:r w:rsidRPr="00784050">
        <w:rPr>
          <w:rFonts w:asciiTheme="minorHAnsi" w:hAnsiTheme="minorHAnsi" w:cs="Calibri"/>
          <w:b/>
          <w:szCs w:val="22"/>
        </w:rPr>
        <w:t>3.8. Svislé nenosné a dělící konstrukce</w:t>
      </w:r>
      <w:bookmarkEnd w:id="9"/>
      <w:bookmarkEnd w:id="10"/>
    </w:p>
    <w:p w:rsidR="00E6658C" w:rsidRPr="00784050" w:rsidRDefault="00387D8F" w:rsidP="00E6658C">
      <w:pPr>
        <w:jc w:val="both"/>
        <w:rPr>
          <w:rFonts w:asciiTheme="minorHAnsi" w:hAnsiTheme="minorHAnsi"/>
          <w:szCs w:val="22"/>
        </w:rPr>
      </w:pPr>
      <w:r w:rsidRPr="00784050">
        <w:rPr>
          <w:rFonts w:asciiTheme="minorHAnsi" w:hAnsiTheme="minorHAnsi"/>
          <w:szCs w:val="22"/>
        </w:rPr>
        <w:t>Vnitřní dělící stěny jsou z keramických příčkovek na maltu vápenocementovou, pórobetonových tvárnic na zdící tmel</w:t>
      </w:r>
      <w:r w:rsidR="00F85AF4">
        <w:rPr>
          <w:rFonts w:asciiTheme="minorHAnsi" w:hAnsiTheme="minorHAnsi"/>
          <w:szCs w:val="22"/>
        </w:rPr>
        <w:t xml:space="preserve"> a sádrokartonové. Zděné p</w:t>
      </w:r>
      <w:r w:rsidRPr="00784050">
        <w:rPr>
          <w:rFonts w:asciiTheme="minorHAnsi" w:hAnsiTheme="minorHAnsi"/>
          <w:szCs w:val="22"/>
        </w:rPr>
        <w:t>říčky budou dozděny pod strop a odděleny dilatační mezerou vyplněnou PUR pěnou.</w:t>
      </w:r>
    </w:p>
    <w:p w:rsidR="00E6658C" w:rsidRPr="00784050" w:rsidRDefault="00E6658C" w:rsidP="00E6658C">
      <w:pPr>
        <w:jc w:val="both"/>
        <w:rPr>
          <w:rFonts w:asciiTheme="minorHAnsi" w:hAnsiTheme="minorHAnsi" w:cs="Calibri"/>
          <w:szCs w:val="22"/>
        </w:rPr>
      </w:pPr>
    </w:p>
    <w:p w:rsidR="00387D8F" w:rsidRPr="00784050" w:rsidRDefault="00387D8F" w:rsidP="00E6658C">
      <w:pPr>
        <w:jc w:val="both"/>
        <w:rPr>
          <w:rFonts w:asciiTheme="minorHAnsi" w:hAnsiTheme="minorHAnsi" w:cs="Calibri"/>
          <w:szCs w:val="22"/>
        </w:rPr>
      </w:pPr>
    </w:p>
    <w:p w:rsidR="00E6658C" w:rsidRPr="00784050" w:rsidRDefault="00E6658C" w:rsidP="00E6658C">
      <w:pPr>
        <w:jc w:val="both"/>
        <w:rPr>
          <w:rFonts w:asciiTheme="minorHAnsi" w:hAnsiTheme="minorHAnsi" w:cs="Calibri"/>
          <w:b/>
          <w:szCs w:val="22"/>
        </w:rPr>
      </w:pPr>
      <w:bookmarkStart w:id="11" w:name="_Toc70003751"/>
      <w:bookmarkStart w:id="12" w:name="_Toc229128092"/>
      <w:r w:rsidRPr="00784050">
        <w:rPr>
          <w:rFonts w:asciiTheme="minorHAnsi" w:hAnsiTheme="minorHAnsi" w:cs="Calibri"/>
          <w:b/>
          <w:szCs w:val="22"/>
        </w:rPr>
        <w:t>3.9. Schodiště a rampy</w:t>
      </w:r>
      <w:bookmarkEnd w:id="11"/>
      <w:bookmarkEnd w:id="12"/>
    </w:p>
    <w:p w:rsidR="00E6658C" w:rsidRPr="00784050" w:rsidRDefault="00084DF6" w:rsidP="00E6658C">
      <w:pPr>
        <w:jc w:val="both"/>
        <w:rPr>
          <w:rFonts w:asciiTheme="minorHAnsi" w:hAnsiTheme="minorHAnsi" w:cs="Calibri"/>
          <w:szCs w:val="22"/>
        </w:rPr>
      </w:pPr>
      <w:r>
        <w:rPr>
          <w:rFonts w:asciiTheme="minorHAnsi" w:hAnsiTheme="minorHAnsi" w:cs="Calibri"/>
          <w:szCs w:val="22"/>
        </w:rPr>
        <w:t>U únikových dveří z místnosti 1.05 bude venkovní ocelové schodiště</w:t>
      </w:r>
      <w:r w:rsidR="000552AA" w:rsidRPr="00784050">
        <w:rPr>
          <w:rFonts w:asciiTheme="minorHAnsi" w:hAnsiTheme="minorHAnsi" w:cs="Calibri"/>
          <w:szCs w:val="22"/>
        </w:rPr>
        <w:t>.</w:t>
      </w:r>
    </w:p>
    <w:p w:rsidR="00E6658C" w:rsidRPr="00784050" w:rsidRDefault="00E6658C" w:rsidP="00E6658C">
      <w:pPr>
        <w:jc w:val="both"/>
        <w:rPr>
          <w:rFonts w:asciiTheme="minorHAnsi" w:hAnsiTheme="minorHAnsi" w:cs="Calibri"/>
          <w:szCs w:val="22"/>
        </w:rPr>
      </w:pPr>
    </w:p>
    <w:p w:rsidR="00DB21B9" w:rsidRPr="00784050" w:rsidRDefault="00DB21B9" w:rsidP="00E6658C">
      <w:pPr>
        <w:jc w:val="both"/>
        <w:rPr>
          <w:rFonts w:asciiTheme="minorHAnsi" w:hAnsiTheme="minorHAnsi" w:cs="Calibri"/>
          <w:szCs w:val="22"/>
        </w:rPr>
      </w:pPr>
    </w:p>
    <w:p w:rsidR="00E6658C" w:rsidRPr="00784050" w:rsidRDefault="00E6658C" w:rsidP="00E6658C">
      <w:pPr>
        <w:jc w:val="both"/>
        <w:rPr>
          <w:rFonts w:asciiTheme="minorHAnsi" w:hAnsiTheme="minorHAnsi" w:cs="Calibri"/>
          <w:b/>
          <w:szCs w:val="22"/>
        </w:rPr>
      </w:pPr>
      <w:bookmarkStart w:id="13" w:name="_Toc229128093"/>
      <w:bookmarkStart w:id="14" w:name="_Toc70003752"/>
      <w:r w:rsidRPr="00784050">
        <w:rPr>
          <w:rFonts w:asciiTheme="minorHAnsi" w:hAnsiTheme="minorHAnsi" w:cs="Calibri"/>
          <w:b/>
          <w:szCs w:val="22"/>
        </w:rPr>
        <w:t>3.10. Vodorovné nosné konstrukce</w:t>
      </w:r>
      <w:bookmarkEnd w:id="13"/>
      <w:r w:rsidRPr="00784050">
        <w:rPr>
          <w:rFonts w:asciiTheme="minorHAnsi" w:hAnsiTheme="minorHAnsi" w:cs="Calibri"/>
          <w:b/>
          <w:szCs w:val="22"/>
        </w:rPr>
        <w:t xml:space="preserve"> </w:t>
      </w:r>
      <w:bookmarkEnd w:id="14"/>
    </w:p>
    <w:p w:rsidR="00E6658C" w:rsidRPr="00784050" w:rsidRDefault="000552AA" w:rsidP="00E6658C">
      <w:pPr>
        <w:pStyle w:val="Zkladntext"/>
        <w:spacing w:after="0"/>
        <w:jc w:val="both"/>
        <w:rPr>
          <w:rFonts w:asciiTheme="minorHAnsi" w:hAnsiTheme="minorHAnsi"/>
          <w:szCs w:val="22"/>
        </w:rPr>
      </w:pPr>
      <w:r w:rsidRPr="00784050">
        <w:rPr>
          <w:rFonts w:asciiTheme="minorHAnsi" w:hAnsiTheme="minorHAnsi" w:cs="Arial"/>
          <w:szCs w:val="22"/>
        </w:rPr>
        <w:t>Nové stropní konstrukce js</w:t>
      </w:r>
      <w:r w:rsidR="00012C2A" w:rsidRPr="00784050">
        <w:rPr>
          <w:rFonts w:asciiTheme="minorHAnsi" w:hAnsiTheme="minorHAnsi" w:cs="Arial"/>
          <w:szCs w:val="22"/>
        </w:rPr>
        <w:t>ou řešeny jako železobetonové</w:t>
      </w:r>
      <w:r w:rsidRPr="00784050">
        <w:rPr>
          <w:rFonts w:asciiTheme="minorHAnsi" w:hAnsiTheme="minorHAnsi" w:cs="Arial"/>
          <w:szCs w:val="22"/>
        </w:rPr>
        <w:t xml:space="preserve"> monolitické deskové o </w:t>
      </w:r>
      <w:proofErr w:type="spellStart"/>
      <w:r w:rsidRPr="00784050">
        <w:rPr>
          <w:rFonts w:asciiTheme="minorHAnsi" w:hAnsiTheme="minorHAnsi" w:cs="Arial"/>
          <w:szCs w:val="22"/>
        </w:rPr>
        <w:t>tl</w:t>
      </w:r>
      <w:proofErr w:type="spellEnd"/>
      <w:r w:rsidRPr="00784050">
        <w:rPr>
          <w:rFonts w:asciiTheme="minorHAnsi" w:hAnsiTheme="minorHAnsi" w:cs="Arial"/>
          <w:szCs w:val="22"/>
        </w:rPr>
        <w:t xml:space="preserve">. 200 mm. Do </w:t>
      </w:r>
      <w:r w:rsidR="00F85AF4">
        <w:rPr>
          <w:rFonts w:asciiTheme="minorHAnsi" w:hAnsiTheme="minorHAnsi" w:cs="Arial"/>
          <w:szCs w:val="22"/>
        </w:rPr>
        <w:t xml:space="preserve">stropních </w:t>
      </w:r>
      <w:r w:rsidRPr="00784050">
        <w:rPr>
          <w:rFonts w:asciiTheme="minorHAnsi" w:hAnsiTheme="minorHAnsi" w:cs="Arial"/>
          <w:szCs w:val="22"/>
        </w:rPr>
        <w:t xml:space="preserve">desek se vynechají prostupy podle požadavku jednotlivých profesí. </w:t>
      </w:r>
      <w:r w:rsidR="00012C2A" w:rsidRPr="00784050">
        <w:rPr>
          <w:rFonts w:asciiTheme="minorHAnsi" w:hAnsiTheme="minorHAnsi" w:cs="Arial"/>
          <w:szCs w:val="22"/>
        </w:rPr>
        <w:t xml:space="preserve">Po demontáži prkenného </w:t>
      </w:r>
      <w:r w:rsidR="00012C2A" w:rsidRPr="00784050">
        <w:rPr>
          <w:rFonts w:asciiTheme="minorHAnsi" w:hAnsiTheme="minorHAnsi"/>
          <w:szCs w:val="22"/>
        </w:rPr>
        <w:t xml:space="preserve">záklopu stropu pod půdou v místě uložení stropních trámů bude provedena kontrola trámů, </w:t>
      </w:r>
      <w:r w:rsidR="00012C2A" w:rsidRPr="00784050">
        <w:rPr>
          <w:rFonts w:asciiTheme="minorHAnsi" w:hAnsiTheme="minorHAnsi" w:cs="Arial"/>
          <w:szCs w:val="22"/>
        </w:rPr>
        <w:t xml:space="preserve">zda nejsou napadeny škůdci, plísní či houbou. Stav bude vyhodnocen za účasti projektanta a zaznamenán zápisem do stavebního deníku. Následně budou prkna záklopu zpětně přikotvena. </w:t>
      </w:r>
      <w:r w:rsidR="00E6658C" w:rsidRPr="00784050">
        <w:rPr>
          <w:rFonts w:asciiTheme="minorHAnsi" w:hAnsiTheme="minorHAnsi" w:cs="Arial"/>
          <w:szCs w:val="22"/>
        </w:rPr>
        <w:t xml:space="preserve"> </w:t>
      </w:r>
    </w:p>
    <w:p w:rsidR="00E6658C" w:rsidRPr="00784050" w:rsidRDefault="00E6658C" w:rsidP="00E6658C">
      <w:pPr>
        <w:jc w:val="both"/>
        <w:rPr>
          <w:rFonts w:asciiTheme="minorHAnsi" w:hAnsiTheme="minorHAnsi" w:cs="Calibri"/>
          <w:szCs w:val="22"/>
        </w:rPr>
      </w:pPr>
    </w:p>
    <w:p w:rsidR="00A34E37" w:rsidRPr="00784050" w:rsidRDefault="00A34E37" w:rsidP="00E6658C">
      <w:pPr>
        <w:jc w:val="both"/>
        <w:rPr>
          <w:rFonts w:asciiTheme="minorHAnsi" w:hAnsiTheme="minorHAnsi" w:cs="Calibri"/>
          <w:szCs w:val="22"/>
        </w:rPr>
      </w:pPr>
    </w:p>
    <w:p w:rsidR="00E6658C" w:rsidRPr="00784050" w:rsidRDefault="00E6658C" w:rsidP="00E6658C">
      <w:pPr>
        <w:jc w:val="both"/>
        <w:rPr>
          <w:rFonts w:asciiTheme="minorHAnsi" w:hAnsiTheme="minorHAnsi" w:cs="Calibri"/>
          <w:b/>
          <w:szCs w:val="22"/>
        </w:rPr>
      </w:pPr>
      <w:r w:rsidRPr="00784050">
        <w:rPr>
          <w:rFonts w:asciiTheme="minorHAnsi" w:hAnsiTheme="minorHAnsi" w:cs="Calibri"/>
          <w:b/>
          <w:szCs w:val="22"/>
        </w:rPr>
        <w:t>3.11. Vodorovné nenosné konstrukce (podhledy)</w:t>
      </w:r>
    </w:p>
    <w:p w:rsidR="00E6658C" w:rsidRPr="00431DA7" w:rsidRDefault="00B613F0" w:rsidP="00E6658C">
      <w:pPr>
        <w:jc w:val="both"/>
        <w:rPr>
          <w:rFonts w:asciiTheme="minorHAnsi" w:hAnsiTheme="minorHAnsi" w:cs="Calibri"/>
          <w:szCs w:val="22"/>
        </w:rPr>
      </w:pPr>
      <w:r w:rsidRPr="00431DA7">
        <w:rPr>
          <w:rFonts w:asciiTheme="minorHAnsi" w:hAnsiTheme="minorHAnsi" w:cs="Calibri"/>
          <w:szCs w:val="22"/>
        </w:rPr>
        <w:t>V místnostech 1.03, 1.04 a 1.05 bude osazen protipožární samonosný podhled s odolností EI30DP1</w:t>
      </w:r>
      <w:r w:rsidR="00E6658C" w:rsidRPr="00431DA7">
        <w:rPr>
          <w:rFonts w:asciiTheme="minorHAnsi" w:hAnsiTheme="minorHAnsi" w:cs="Calibri"/>
          <w:szCs w:val="22"/>
        </w:rPr>
        <w:t xml:space="preserve">. </w:t>
      </w:r>
      <w:r w:rsidRPr="00431DA7">
        <w:rPr>
          <w:rFonts w:asciiTheme="minorHAnsi" w:hAnsiTheme="minorHAnsi" w:cs="Calibri"/>
          <w:szCs w:val="22"/>
        </w:rPr>
        <w:t xml:space="preserve">Protipožární konstrukce musí provádět oprávněná prováděcí firma, která opatří nainstalovanou konstrukci certifikátem. Prostupy </w:t>
      </w:r>
      <w:r w:rsidR="00BF3D49" w:rsidRPr="00431DA7">
        <w:rPr>
          <w:rFonts w:asciiTheme="minorHAnsi" w:hAnsiTheme="minorHAnsi" w:cs="Calibri"/>
          <w:szCs w:val="22"/>
        </w:rPr>
        <w:t>instalací ZT a UT</w:t>
      </w:r>
      <w:r w:rsidRPr="00431DA7">
        <w:rPr>
          <w:rFonts w:asciiTheme="minorHAnsi" w:hAnsiTheme="minorHAnsi" w:cs="Calibri"/>
          <w:szCs w:val="22"/>
        </w:rPr>
        <w:t xml:space="preserve"> protipožárním </w:t>
      </w:r>
      <w:r w:rsidR="00077B7C" w:rsidRPr="00431DA7">
        <w:rPr>
          <w:rFonts w:asciiTheme="minorHAnsi" w:hAnsiTheme="minorHAnsi" w:cs="Calibri"/>
          <w:szCs w:val="22"/>
        </w:rPr>
        <w:t>podhled</w:t>
      </w:r>
      <w:r w:rsidRPr="00431DA7">
        <w:rPr>
          <w:rFonts w:asciiTheme="minorHAnsi" w:hAnsiTheme="minorHAnsi" w:cs="Calibri"/>
          <w:szCs w:val="22"/>
        </w:rPr>
        <w:t xml:space="preserve">em budou utěsněny požárním tmelem. </w:t>
      </w:r>
    </w:p>
    <w:p w:rsidR="00BF3D49" w:rsidRPr="00431DA7" w:rsidRDefault="00BF3D49" w:rsidP="00E6658C">
      <w:pPr>
        <w:jc w:val="both"/>
        <w:rPr>
          <w:rFonts w:asciiTheme="minorHAnsi" w:hAnsiTheme="minorHAnsi" w:cs="Calibri"/>
          <w:szCs w:val="22"/>
        </w:rPr>
      </w:pPr>
    </w:p>
    <w:p w:rsidR="00B613F0" w:rsidRPr="00431DA7" w:rsidRDefault="00B613F0" w:rsidP="00E6658C">
      <w:pPr>
        <w:jc w:val="both"/>
        <w:rPr>
          <w:rFonts w:asciiTheme="minorHAnsi" w:hAnsiTheme="minorHAnsi" w:cs="Calibri"/>
          <w:szCs w:val="22"/>
        </w:rPr>
      </w:pPr>
      <w:r w:rsidRPr="00431DA7">
        <w:rPr>
          <w:rFonts w:asciiTheme="minorHAnsi" w:hAnsiTheme="minorHAnsi" w:cs="Calibri"/>
          <w:szCs w:val="22"/>
        </w:rPr>
        <w:t xml:space="preserve">Specifikace podhledu </w:t>
      </w:r>
      <w:proofErr w:type="spellStart"/>
      <w:proofErr w:type="gramStart"/>
      <w:r w:rsidRPr="00431DA7">
        <w:rPr>
          <w:rFonts w:asciiTheme="minorHAnsi" w:hAnsiTheme="minorHAnsi" w:cs="Calibri"/>
          <w:szCs w:val="22"/>
        </w:rPr>
        <w:t>m.č</w:t>
      </w:r>
      <w:proofErr w:type="spellEnd"/>
      <w:r w:rsidRPr="00431DA7">
        <w:rPr>
          <w:rFonts w:asciiTheme="minorHAnsi" w:hAnsiTheme="minorHAnsi" w:cs="Calibri"/>
          <w:szCs w:val="22"/>
        </w:rPr>
        <w:t>.</w:t>
      </w:r>
      <w:proofErr w:type="gramEnd"/>
      <w:r w:rsidRPr="00431DA7">
        <w:rPr>
          <w:rFonts w:asciiTheme="minorHAnsi" w:hAnsiTheme="minorHAnsi" w:cs="Calibri"/>
          <w:szCs w:val="22"/>
        </w:rPr>
        <w:t xml:space="preserve"> 1.03 a 1.04:</w:t>
      </w:r>
    </w:p>
    <w:p w:rsidR="00BF3D49" w:rsidRPr="00431DA7" w:rsidRDefault="00BF3D49" w:rsidP="00BF3D49">
      <w:pPr>
        <w:jc w:val="both"/>
        <w:rPr>
          <w:rFonts w:asciiTheme="minorHAnsi" w:hAnsiTheme="minorHAnsi" w:cs="Calibri"/>
          <w:szCs w:val="22"/>
        </w:rPr>
      </w:pPr>
      <w:r w:rsidRPr="00431DA7">
        <w:rPr>
          <w:rFonts w:asciiTheme="minorHAnsi" w:hAnsiTheme="minorHAnsi" w:cs="Calibri"/>
          <w:szCs w:val="22"/>
        </w:rPr>
        <w:t xml:space="preserve">- rozpětí </w:t>
      </w:r>
      <w:r w:rsidR="00640EE0" w:rsidRPr="00431DA7">
        <w:rPr>
          <w:rFonts w:asciiTheme="minorHAnsi" w:hAnsiTheme="minorHAnsi" w:cs="Calibri"/>
          <w:szCs w:val="22"/>
        </w:rPr>
        <w:t>2,96</w:t>
      </w:r>
      <w:r w:rsidRPr="00431DA7">
        <w:rPr>
          <w:rFonts w:asciiTheme="minorHAnsi" w:hAnsiTheme="minorHAnsi" w:cs="Calibri"/>
          <w:szCs w:val="22"/>
        </w:rPr>
        <w:t xml:space="preserve"> m</w:t>
      </w:r>
    </w:p>
    <w:p w:rsidR="00BF3D49" w:rsidRPr="00431DA7" w:rsidRDefault="00BF3D49" w:rsidP="00BF3D49">
      <w:pPr>
        <w:jc w:val="both"/>
        <w:rPr>
          <w:rFonts w:asciiTheme="minorHAnsi" w:hAnsiTheme="minorHAnsi" w:cs="Calibri"/>
          <w:szCs w:val="22"/>
        </w:rPr>
      </w:pPr>
      <w:r w:rsidRPr="00431DA7">
        <w:rPr>
          <w:rFonts w:asciiTheme="minorHAnsi" w:hAnsiTheme="minorHAnsi" w:cs="Calibri"/>
          <w:szCs w:val="22"/>
        </w:rPr>
        <w:t xml:space="preserve">- po obvodu kotvit do nosné konstrukce profily UW </w:t>
      </w:r>
      <w:r w:rsidR="00B22E5E" w:rsidRPr="00431DA7">
        <w:rPr>
          <w:rFonts w:asciiTheme="minorHAnsi" w:hAnsiTheme="minorHAnsi" w:cs="Calibri"/>
          <w:szCs w:val="22"/>
        </w:rPr>
        <w:t>100</w:t>
      </w:r>
    </w:p>
    <w:p w:rsidR="00BF3D49" w:rsidRPr="00431DA7" w:rsidRDefault="00BF3D49" w:rsidP="00BF3D49">
      <w:pPr>
        <w:jc w:val="both"/>
        <w:rPr>
          <w:rFonts w:asciiTheme="minorHAnsi" w:hAnsiTheme="minorHAnsi" w:cs="Calibri"/>
          <w:szCs w:val="22"/>
        </w:rPr>
      </w:pPr>
      <w:r w:rsidRPr="00431DA7">
        <w:rPr>
          <w:rFonts w:asciiTheme="minorHAnsi" w:hAnsiTheme="minorHAnsi" w:cs="Calibri"/>
          <w:szCs w:val="22"/>
        </w:rPr>
        <w:t xml:space="preserve">- do obvodového profilu vloženy profily </w:t>
      </w:r>
      <w:r w:rsidR="00640EE0" w:rsidRPr="00431DA7">
        <w:rPr>
          <w:rFonts w:asciiTheme="minorHAnsi" w:hAnsiTheme="minorHAnsi" w:cs="Calibri"/>
          <w:szCs w:val="22"/>
        </w:rPr>
        <w:t>C</w:t>
      </w:r>
      <w:r w:rsidR="00B22E5E" w:rsidRPr="00431DA7">
        <w:rPr>
          <w:rFonts w:asciiTheme="minorHAnsi" w:hAnsiTheme="minorHAnsi" w:cs="Calibri"/>
          <w:szCs w:val="22"/>
        </w:rPr>
        <w:t xml:space="preserve">W100 </w:t>
      </w:r>
      <w:r w:rsidRPr="00431DA7">
        <w:rPr>
          <w:rFonts w:asciiTheme="minorHAnsi" w:hAnsiTheme="minorHAnsi" w:cs="Calibri"/>
          <w:szCs w:val="22"/>
        </w:rPr>
        <w:t xml:space="preserve">po </w:t>
      </w:r>
      <w:proofErr w:type="spellStart"/>
      <w:r w:rsidRPr="00431DA7">
        <w:rPr>
          <w:rFonts w:asciiTheme="minorHAnsi" w:hAnsiTheme="minorHAnsi" w:cs="Calibri"/>
          <w:szCs w:val="22"/>
        </w:rPr>
        <w:t>vzd</w:t>
      </w:r>
      <w:proofErr w:type="spellEnd"/>
      <w:r w:rsidRPr="00431DA7">
        <w:rPr>
          <w:rFonts w:asciiTheme="minorHAnsi" w:hAnsiTheme="minorHAnsi" w:cs="Calibri"/>
          <w:szCs w:val="22"/>
        </w:rPr>
        <w:t xml:space="preserve">. </w:t>
      </w:r>
      <w:r w:rsidR="00B22E5E" w:rsidRPr="00431DA7">
        <w:rPr>
          <w:rFonts w:asciiTheme="minorHAnsi" w:hAnsiTheme="minorHAnsi" w:cs="Calibri"/>
          <w:szCs w:val="22"/>
        </w:rPr>
        <w:t>500</w:t>
      </w:r>
      <w:r w:rsidRPr="00431DA7">
        <w:rPr>
          <w:rFonts w:asciiTheme="minorHAnsi" w:hAnsiTheme="minorHAnsi" w:cs="Calibri"/>
          <w:szCs w:val="22"/>
        </w:rPr>
        <w:t xml:space="preserve"> mm, mezi nimi minerální izolace 40 kg/m</w:t>
      </w:r>
      <w:r w:rsidRPr="00431DA7">
        <w:rPr>
          <w:rFonts w:asciiTheme="minorHAnsi" w:hAnsiTheme="minorHAnsi" w:cs="Calibri"/>
          <w:szCs w:val="22"/>
          <w:vertAlign w:val="superscript"/>
        </w:rPr>
        <w:t>3</w:t>
      </w:r>
      <w:r w:rsidRPr="00431DA7">
        <w:rPr>
          <w:rFonts w:asciiTheme="minorHAnsi" w:hAnsiTheme="minorHAnsi" w:cs="Calibri"/>
          <w:szCs w:val="22"/>
        </w:rPr>
        <w:t xml:space="preserve"> </w:t>
      </w:r>
      <w:proofErr w:type="spellStart"/>
      <w:r w:rsidRPr="00431DA7">
        <w:rPr>
          <w:rFonts w:asciiTheme="minorHAnsi" w:hAnsiTheme="minorHAnsi" w:cs="Calibri"/>
          <w:szCs w:val="22"/>
        </w:rPr>
        <w:t>tl</w:t>
      </w:r>
      <w:proofErr w:type="spellEnd"/>
      <w:r w:rsidRPr="00431DA7">
        <w:rPr>
          <w:rFonts w:asciiTheme="minorHAnsi" w:hAnsiTheme="minorHAnsi" w:cs="Calibri"/>
          <w:szCs w:val="22"/>
        </w:rPr>
        <w:t xml:space="preserve">. </w:t>
      </w:r>
      <w:r w:rsidR="00B22E5E" w:rsidRPr="00431DA7">
        <w:rPr>
          <w:rFonts w:asciiTheme="minorHAnsi" w:hAnsiTheme="minorHAnsi" w:cs="Calibri"/>
          <w:szCs w:val="22"/>
        </w:rPr>
        <w:t>4</w:t>
      </w:r>
      <w:r w:rsidRPr="00431DA7">
        <w:rPr>
          <w:rFonts w:asciiTheme="minorHAnsi" w:hAnsiTheme="minorHAnsi" w:cs="Calibri"/>
          <w:szCs w:val="22"/>
        </w:rPr>
        <w:t xml:space="preserve">0 mm </w:t>
      </w:r>
    </w:p>
    <w:p w:rsidR="00B613F0" w:rsidRPr="00431DA7" w:rsidRDefault="00BF3D49" w:rsidP="00BF3D49">
      <w:pPr>
        <w:jc w:val="both"/>
        <w:rPr>
          <w:rFonts w:asciiTheme="minorHAnsi" w:hAnsiTheme="minorHAnsi" w:cs="Calibri"/>
          <w:szCs w:val="22"/>
        </w:rPr>
      </w:pPr>
      <w:r w:rsidRPr="00431DA7">
        <w:rPr>
          <w:rFonts w:asciiTheme="minorHAnsi" w:hAnsiTheme="minorHAnsi" w:cs="Calibri"/>
          <w:szCs w:val="22"/>
        </w:rPr>
        <w:t xml:space="preserve">- zespodu protipožární SDK deska </w:t>
      </w:r>
      <w:proofErr w:type="spellStart"/>
      <w:r w:rsidRPr="00431DA7">
        <w:rPr>
          <w:rFonts w:asciiTheme="minorHAnsi" w:hAnsiTheme="minorHAnsi" w:cs="Calibri"/>
          <w:szCs w:val="22"/>
        </w:rPr>
        <w:t>tl</w:t>
      </w:r>
      <w:proofErr w:type="spellEnd"/>
      <w:r w:rsidRPr="00431DA7">
        <w:rPr>
          <w:rFonts w:asciiTheme="minorHAnsi" w:hAnsiTheme="minorHAnsi" w:cs="Calibri"/>
          <w:szCs w:val="22"/>
        </w:rPr>
        <w:t>. 1</w:t>
      </w:r>
      <w:r w:rsidR="00B22E5E" w:rsidRPr="00431DA7">
        <w:rPr>
          <w:rFonts w:asciiTheme="minorHAnsi" w:hAnsiTheme="minorHAnsi" w:cs="Calibri"/>
          <w:szCs w:val="22"/>
        </w:rPr>
        <w:t>8</w:t>
      </w:r>
      <w:r w:rsidRPr="00431DA7">
        <w:rPr>
          <w:rFonts w:asciiTheme="minorHAnsi" w:hAnsiTheme="minorHAnsi" w:cs="Calibri"/>
          <w:szCs w:val="22"/>
        </w:rPr>
        <w:t xml:space="preserve"> mm</w:t>
      </w:r>
    </w:p>
    <w:p w:rsidR="00BF3D49" w:rsidRPr="00431DA7" w:rsidRDefault="00BF3D49" w:rsidP="00BF3D49">
      <w:pPr>
        <w:jc w:val="both"/>
        <w:rPr>
          <w:rFonts w:asciiTheme="minorHAnsi" w:hAnsiTheme="minorHAnsi" w:cs="Calibri"/>
          <w:szCs w:val="22"/>
        </w:rPr>
      </w:pPr>
    </w:p>
    <w:p w:rsidR="00B613F0" w:rsidRPr="00431DA7" w:rsidRDefault="00B613F0" w:rsidP="00B613F0">
      <w:pPr>
        <w:jc w:val="both"/>
        <w:rPr>
          <w:rFonts w:asciiTheme="minorHAnsi" w:hAnsiTheme="minorHAnsi" w:cs="Calibri"/>
          <w:szCs w:val="22"/>
        </w:rPr>
      </w:pPr>
      <w:r w:rsidRPr="00431DA7">
        <w:rPr>
          <w:rFonts w:asciiTheme="minorHAnsi" w:hAnsiTheme="minorHAnsi" w:cs="Calibri"/>
          <w:szCs w:val="22"/>
        </w:rPr>
        <w:t xml:space="preserve">Specifikace podhledu </w:t>
      </w:r>
      <w:proofErr w:type="spellStart"/>
      <w:proofErr w:type="gramStart"/>
      <w:r w:rsidRPr="00431DA7">
        <w:rPr>
          <w:rFonts w:asciiTheme="minorHAnsi" w:hAnsiTheme="minorHAnsi" w:cs="Calibri"/>
          <w:szCs w:val="22"/>
        </w:rPr>
        <w:t>m.č</w:t>
      </w:r>
      <w:proofErr w:type="spellEnd"/>
      <w:r w:rsidRPr="00431DA7">
        <w:rPr>
          <w:rFonts w:asciiTheme="minorHAnsi" w:hAnsiTheme="minorHAnsi" w:cs="Calibri"/>
          <w:szCs w:val="22"/>
        </w:rPr>
        <w:t>.</w:t>
      </w:r>
      <w:proofErr w:type="gramEnd"/>
      <w:r w:rsidRPr="00431DA7">
        <w:rPr>
          <w:rFonts w:asciiTheme="minorHAnsi" w:hAnsiTheme="minorHAnsi" w:cs="Calibri"/>
          <w:szCs w:val="22"/>
        </w:rPr>
        <w:t xml:space="preserve"> 1.05:</w:t>
      </w:r>
    </w:p>
    <w:p w:rsidR="000552AA" w:rsidRPr="00431DA7" w:rsidRDefault="00B613F0" w:rsidP="00E6658C">
      <w:pPr>
        <w:jc w:val="both"/>
        <w:rPr>
          <w:rFonts w:asciiTheme="minorHAnsi" w:hAnsiTheme="minorHAnsi" w:cs="Calibri"/>
          <w:szCs w:val="22"/>
        </w:rPr>
      </w:pPr>
      <w:r w:rsidRPr="00431DA7">
        <w:rPr>
          <w:rFonts w:asciiTheme="minorHAnsi" w:hAnsiTheme="minorHAnsi" w:cs="Calibri"/>
          <w:szCs w:val="22"/>
        </w:rPr>
        <w:t>- rozpětí 4,87 m</w:t>
      </w:r>
    </w:p>
    <w:p w:rsidR="00B613F0" w:rsidRPr="00431DA7" w:rsidRDefault="00B613F0" w:rsidP="00E6658C">
      <w:pPr>
        <w:jc w:val="both"/>
        <w:rPr>
          <w:rFonts w:asciiTheme="minorHAnsi" w:hAnsiTheme="minorHAnsi" w:cs="Calibri"/>
          <w:szCs w:val="22"/>
        </w:rPr>
      </w:pPr>
      <w:r w:rsidRPr="00431DA7">
        <w:rPr>
          <w:rFonts w:asciiTheme="minorHAnsi" w:hAnsiTheme="minorHAnsi" w:cs="Calibri"/>
          <w:szCs w:val="22"/>
        </w:rPr>
        <w:t>- po obvodu kotvit do nosné konstrukce profily UW MAX</w:t>
      </w:r>
    </w:p>
    <w:p w:rsidR="00B613F0" w:rsidRPr="00431DA7" w:rsidRDefault="00B613F0" w:rsidP="00E6658C">
      <w:pPr>
        <w:jc w:val="both"/>
        <w:rPr>
          <w:rFonts w:asciiTheme="minorHAnsi" w:hAnsiTheme="minorHAnsi" w:cs="Calibri"/>
          <w:szCs w:val="22"/>
        </w:rPr>
      </w:pPr>
      <w:r w:rsidRPr="00431DA7">
        <w:rPr>
          <w:rFonts w:asciiTheme="minorHAnsi" w:hAnsiTheme="minorHAnsi" w:cs="Calibri"/>
          <w:szCs w:val="22"/>
        </w:rPr>
        <w:t xml:space="preserve">- do obvodového profilu vloženy profily UA 100 po </w:t>
      </w:r>
      <w:proofErr w:type="spellStart"/>
      <w:r w:rsidRPr="00431DA7">
        <w:rPr>
          <w:rFonts w:asciiTheme="minorHAnsi" w:hAnsiTheme="minorHAnsi" w:cs="Calibri"/>
          <w:szCs w:val="22"/>
        </w:rPr>
        <w:t>vzd</w:t>
      </w:r>
      <w:proofErr w:type="spellEnd"/>
      <w:r w:rsidRPr="00431DA7">
        <w:rPr>
          <w:rFonts w:asciiTheme="minorHAnsi" w:hAnsiTheme="minorHAnsi" w:cs="Calibri"/>
          <w:szCs w:val="22"/>
        </w:rPr>
        <w:t>. 400 mm, mezi nimi minerální izolace 40 kg/m</w:t>
      </w:r>
      <w:r w:rsidRPr="00431DA7">
        <w:rPr>
          <w:rFonts w:asciiTheme="minorHAnsi" w:hAnsiTheme="minorHAnsi" w:cs="Calibri"/>
          <w:szCs w:val="22"/>
          <w:vertAlign w:val="superscript"/>
        </w:rPr>
        <w:t>3</w:t>
      </w:r>
      <w:r w:rsidRPr="00431DA7">
        <w:rPr>
          <w:rFonts w:asciiTheme="minorHAnsi" w:hAnsiTheme="minorHAnsi" w:cs="Calibri"/>
          <w:szCs w:val="22"/>
        </w:rPr>
        <w:t xml:space="preserve"> </w:t>
      </w:r>
      <w:proofErr w:type="spellStart"/>
      <w:r w:rsidRPr="00431DA7">
        <w:rPr>
          <w:rFonts w:asciiTheme="minorHAnsi" w:hAnsiTheme="minorHAnsi" w:cs="Calibri"/>
          <w:szCs w:val="22"/>
        </w:rPr>
        <w:t>tl</w:t>
      </w:r>
      <w:proofErr w:type="spellEnd"/>
      <w:r w:rsidRPr="00431DA7">
        <w:rPr>
          <w:rFonts w:asciiTheme="minorHAnsi" w:hAnsiTheme="minorHAnsi" w:cs="Calibri"/>
          <w:szCs w:val="22"/>
        </w:rPr>
        <w:t xml:space="preserve">. 60 mm </w:t>
      </w:r>
    </w:p>
    <w:p w:rsidR="00B613F0" w:rsidRPr="00431DA7" w:rsidRDefault="00B613F0" w:rsidP="00B613F0">
      <w:pPr>
        <w:jc w:val="both"/>
        <w:rPr>
          <w:rFonts w:asciiTheme="minorHAnsi" w:hAnsiTheme="minorHAnsi" w:cs="Calibri"/>
          <w:szCs w:val="22"/>
        </w:rPr>
      </w:pPr>
      <w:r w:rsidRPr="00431DA7">
        <w:rPr>
          <w:rFonts w:asciiTheme="minorHAnsi" w:hAnsiTheme="minorHAnsi" w:cs="Calibri"/>
          <w:szCs w:val="22"/>
        </w:rPr>
        <w:t xml:space="preserve">- pod nimi profily R-CD po </w:t>
      </w:r>
      <w:proofErr w:type="spellStart"/>
      <w:r w:rsidRPr="00431DA7">
        <w:rPr>
          <w:rFonts w:asciiTheme="minorHAnsi" w:hAnsiTheme="minorHAnsi" w:cs="Calibri"/>
          <w:szCs w:val="22"/>
        </w:rPr>
        <w:t>vzd</w:t>
      </w:r>
      <w:proofErr w:type="spellEnd"/>
      <w:r w:rsidRPr="00431DA7">
        <w:rPr>
          <w:rFonts w:asciiTheme="minorHAnsi" w:hAnsiTheme="minorHAnsi" w:cs="Calibri"/>
          <w:szCs w:val="22"/>
        </w:rPr>
        <w:t>. 500 mm</w:t>
      </w:r>
    </w:p>
    <w:p w:rsidR="00A34E37" w:rsidRPr="00431DA7" w:rsidRDefault="00B613F0" w:rsidP="00B613F0">
      <w:pPr>
        <w:jc w:val="both"/>
        <w:rPr>
          <w:rFonts w:asciiTheme="minorHAnsi" w:hAnsiTheme="minorHAnsi" w:cs="Calibri"/>
          <w:szCs w:val="22"/>
        </w:rPr>
      </w:pPr>
      <w:r w:rsidRPr="00431DA7">
        <w:rPr>
          <w:rFonts w:asciiTheme="minorHAnsi" w:hAnsiTheme="minorHAnsi" w:cs="Calibri"/>
          <w:szCs w:val="22"/>
        </w:rPr>
        <w:t xml:space="preserve">- zespodu protipožární SDK deska </w:t>
      </w:r>
      <w:proofErr w:type="spellStart"/>
      <w:r w:rsidRPr="00431DA7">
        <w:rPr>
          <w:rFonts w:asciiTheme="minorHAnsi" w:hAnsiTheme="minorHAnsi" w:cs="Calibri"/>
          <w:szCs w:val="22"/>
        </w:rPr>
        <w:t>tl</w:t>
      </w:r>
      <w:proofErr w:type="spellEnd"/>
      <w:r w:rsidRPr="00431DA7">
        <w:rPr>
          <w:rFonts w:asciiTheme="minorHAnsi" w:hAnsiTheme="minorHAnsi" w:cs="Calibri"/>
          <w:szCs w:val="22"/>
        </w:rPr>
        <w:t>. 15 mm</w:t>
      </w:r>
    </w:p>
    <w:p w:rsidR="00EE189F" w:rsidRPr="00431DA7" w:rsidRDefault="00EE189F" w:rsidP="00B613F0">
      <w:pPr>
        <w:jc w:val="both"/>
        <w:rPr>
          <w:rFonts w:asciiTheme="minorHAnsi" w:hAnsiTheme="minorHAnsi" w:cs="Calibri"/>
          <w:szCs w:val="22"/>
        </w:rPr>
      </w:pPr>
      <w:r w:rsidRPr="00431DA7">
        <w:rPr>
          <w:rFonts w:asciiTheme="minorHAnsi" w:hAnsiTheme="minorHAnsi" w:cs="Calibri"/>
          <w:szCs w:val="22"/>
        </w:rPr>
        <w:t>- přípustné přitížení podhledu podkonstrukcí max. 20 kg/m</w:t>
      </w:r>
      <w:r w:rsidRPr="00431DA7">
        <w:rPr>
          <w:rFonts w:asciiTheme="minorHAnsi" w:hAnsiTheme="minorHAnsi" w:cs="Calibri"/>
          <w:szCs w:val="22"/>
          <w:vertAlign w:val="superscript"/>
        </w:rPr>
        <w:t>2</w:t>
      </w:r>
    </w:p>
    <w:p w:rsidR="00BF3D49" w:rsidRPr="00431DA7" w:rsidRDefault="00BF3D49" w:rsidP="00B613F0">
      <w:pPr>
        <w:jc w:val="both"/>
        <w:rPr>
          <w:rFonts w:asciiTheme="minorHAnsi" w:hAnsiTheme="minorHAnsi" w:cs="Calibri"/>
          <w:szCs w:val="22"/>
        </w:rPr>
      </w:pPr>
    </w:p>
    <w:p w:rsidR="00BF3D49" w:rsidRPr="00431DA7" w:rsidRDefault="00BF3D49" w:rsidP="00B613F0">
      <w:pPr>
        <w:jc w:val="both"/>
        <w:rPr>
          <w:rFonts w:asciiTheme="minorHAnsi" w:hAnsiTheme="minorHAnsi" w:cs="Calibri"/>
          <w:szCs w:val="22"/>
        </w:rPr>
      </w:pPr>
      <w:r w:rsidRPr="00431DA7">
        <w:rPr>
          <w:rFonts w:asciiTheme="minorHAnsi" w:hAnsiTheme="minorHAnsi" w:cs="Calibri"/>
          <w:szCs w:val="22"/>
        </w:rPr>
        <w:lastRenderedPageBreak/>
        <w:t>V místnosti 1.05 bude pod protipožárním podhledem zavěšen akustický kazetový podhled s následující specifikací:</w:t>
      </w:r>
    </w:p>
    <w:p w:rsidR="009E1AE5" w:rsidRPr="00431DA7" w:rsidRDefault="009E1AE5" w:rsidP="00B613F0">
      <w:pPr>
        <w:jc w:val="both"/>
        <w:rPr>
          <w:rFonts w:asciiTheme="minorHAnsi" w:hAnsiTheme="minorHAnsi" w:cs="Calibri"/>
          <w:szCs w:val="22"/>
        </w:rPr>
      </w:pPr>
      <w:r w:rsidRPr="00431DA7">
        <w:rPr>
          <w:rFonts w:asciiTheme="minorHAnsi" w:hAnsiTheme="minorHAnsi" w:cs="Calibri"/>
          <w:szCs w:val="22"/>
        </w:rPr>
        <w:t>- výsledná světlá výška místnosti musí být min. 3 m!</w:t>
      </w:r>
    </w:p>
    <w:p w:rsidR="00640EE0" w:rsidRPr="00431DA7" w:rsidRDefault="00BF3D49" w:rsidP="00B613F0">
      <w:pPr>
        <w:jc w:val="both"/>
        <w:rPr>
          <w:rFonts w:asciiTheme="minorHAnsi" w:hAnsiTheme="minorHAnsi" w:cs="Calibri"/>
          <w:szCs w:val="22"/>
        </w:rPr>
      </w:pPr>
      <w:r w:rsidRPr="00431DA7">
        <w:rPr>
          <w:rFonts w:asciiTheme="minorHAnsi" w:hAnsiTheme="minorHAnsi" w:cs="Calibri"/>
          <w:szCs w:val="22"/>
        </w:rPr>
        <w:t xml:space="preserve">- širokopásmový </w:t>
      </w:r>
      <w:r w:rsidR="00640EE0" w:rsidRPr="00431DA7">
        <w:rPr>
          <w:rFonts w:asciiTheme="minorHAnsi" w:hAnsiTheme="minorHAnsi" w:cs="Calibri"/>
          <w:szCs w:val="22"/>
        </w:rPr>
        <w:t>podhled dle ČSN 730527</w:t>
      </w:r>
      <w:r w:rsidR="00EE189F" w:rsidRPr="00431DA7">
        <w:rPr>
          <w:rFonts w:asciiTheme="minorHAnsi" w:hAnsiTheme="minorHAnsi" w:cs="Calibri"/>
          <w:szCs w:val="22"/>
        </w:rPr>
        <w:t>, stupeň pohltivosti α</w:t>
      </w:r>
      <w:r w:rsidR="00EE189F" w:rsidRPr="00431DA7">
        <w:rPr>
          <w:rFonts w:asciiTheme="minorHAnsi" w:hAnsiTheme="minorHAnsi" w:cs="Calibri"/>
          <w:szCs w:val="22"/>
          <w:vertAlign w:val="subscript"/>
        </w:rPr>
        <w:t>w</w:t>
      </w:r>
      <w:r w:rsidR="00EE189F" w:rsidRPr="00431DA7">
        <w:rPr>
          <w:rFonts w:asciiTheme="minorHAnsi" w:hAnsiTheme="minorHAnsi" w:cs="Calibri"/>
          <w:szCs w:val="22"/>
        </w:rPr>
        <w:t xml:space="preserve"> ≥0,8</w:t>
      </w:r>
    </w:p>
    <w:p w:rsidR="00BF3D49" w:rsidRPr="00431DA7" w:rsidRDefault="00640EE0" w:rsidP="00B613F0">
      <w:pPr>
        <w:jc w:val="both"/>
        <w:rPr>
          <w:rFonts w:asciiTheme="minorHAnsi" w:hAnsiTheme="minorHAnsi" w:cs="Calibri"/>
          <w:szCs w:val="22"/>
        </w:rPr>
      </w:pPr>
      <w:r w:rsidRPr="00431DA7">
        <w:rPr>
          <w:rFonts w:asciiTheme="minorHAnsi" w:hAnsiTheme="minorHAnsi" w:cs="Calibri"/>
          <w:szCs w:val="22"/>
        </w:rPr>
        <w:t>- viditelná nosná konstrukce, odstín bílý matný</w:t>
      </w:r>
    </w:p>
    <w:p w:rsidR="00EE189F" w:rsidRPr="00431DA7" w:rsidRDefault="00EE189F" w:rsidP="00B613F0">
      <w:pPr>
        <w:jc w:val="both"/>
        <w:rPr>
          <w:rFonts w:asciiTheme="minorHAnsi" w:hAnsiTheme="minorHAnsi" w:cs="Calibri"/>
          <w:szCs w:val="22"/>
        </w:rPr>
      </w:pPr>
      <w:r w:rsidRPr="00431DA7">
        <w:rPr>
          <w:rFonts w:asciiTheme="minorHAnsi" w:hAnsiTheme="minorHAnsi" w:cs="Calibri"/>
          <w:szCs w:val="22"/>
        </w:rPr>
        <w:t>- rozměr rastru 600x600 mm</w:t>
      </w:r>
    </w:p>
    <w:p w:rsidR="00640EE0" w:rsidRPr="00431DA7" w:rsidRDefault="00640EE0" w:rsidP="00B613F0">
      <w:pPr>
        <w:jc w:val="both"/>
        <w:rPr>
          <w:rFonts w:asciiTheme="minorHAnsi" w:hAnsiTheme="minorHAnsi" w:cs="Calibri"/>
          <w:szCs w:val="22"/>
        </w:rPr>
      </w:pPr>
      <w:r w:rsidRPr="00431DA7">
        <w:rPr>
          <w:rFonts w:asciiTheme="minorHAnsi" w:hAnsiTheme="minorHAnsi" w:cs="Calibri"/>
          <w:szCs w:val="22"/>
        </w:rPr>
        <w:t xml:space="preserve">- minerální kazety </w:t>
      </w:r>
      <w:r w:rsidR="00EE189F" w:rsidRPr="00431DA7">
        <w:rPr>
          <w:rFonts w:asciiTheme="minorHAnsi" w:hAnsiTheme="minorHAnsi" w:cs="Calibri"/>
          <w:szCs w:val="22"/>
        </w:rPr>
        <w:t xml:space="preserve">(desky) potažené akustickou textilií, </w:t>
      </w:r>
      <w:r w:rsidRPr="00431DA7">
        <w:rPr>
          <w:rFonts w:asciiTheme="minorHAnsi" w:hAnsiTheme="minorHAnsi" w:cs="Calibri"/>
          <w:szCs w:val="22"/>
        </w:rPr>
        <w:t>odstín bílý</w:t>
      </w:r>
    </w:p>
    <w:p w:rsidR="00640EE0" w:rsidRPr="00431DA7" w:rsidRDefault="00640EE0" w:rsidP="00B613F0">
      <w:pPr>
        <w:jc w:val="both"/>
        <w:rPr>
          <w:rFonts w:asciiTheme="minorHAnsi" w:hAnsiTheme="minorHAnsi" w:cs="Calibri"/>
          <w:szCs w:val="22"/>
        </w:rPr>
      </w:pPr>
      <w:r w:rsidRPr="00431DA7">
        <w:rPr>
          <w:rFonts w:asciiTheme="minorHAnsi" w:hAnsiTheme="minorHAnsi" w:cs="Calibri"/>
          <w:szCs w:val="22"/>
        </w:rPr>
        <w:t xml:space="preserve">- </w:t>
      </w:r>
      <w:r w:rsidR="00ED3583" w:rsidRPr="00431DA7">
        <w:rPr>
          <w:rFonts w:asciiTheme="minorHAnsi" w:hAnsiTheme="minorHAnsi" w:cs="Calibri"/>
          <w:szCs w:val="22"/>
        </w:rPr>
        <w:t xml:space="preserve">přípustná </w:t>
      </w:r>
      <w:r w:rsidRPr="00431DA7">
        <w:rPr>
          <w:rFonts w:asciiTheme="minorHAnsi" w:hAnsiTheme="minorHAnsi" w:cs="Calibri"/>
          <w:szCs w:val="22"/>
        </w:rPr>
        <w:t>hmotnost max. 20 kg/m</w:t>
      </w:r>
      <w:r w:rsidRPr="00431DA7">
        <w:rPr>
          <w:rFonts w:asciiTheme="minorHAnsi" w:hAnsiTheme="minorHAnsi" w:cs="Calibri"/>
          <w:szCs w:val="22"/>
          <w:vertAlign w:val="superscript"/>
        </w:rPr>
        <w:t>2</w:t>
      </w:r>
    </w:p>
    <w:p w:rsidR="00B613F0" w:rsidRPr="00431DA7" w:rsidRDefault="009E1AE5" w:rsidP="00E6658C">
      <w:pPr>
        <w:jc w:val="both"/>
        <w:rPr>
          <w:rFonts w:asciiTheme="minorHAnsi" w:hAnsiTheme="minorHAnsi" w:cs="Calibri"/>
          <w:szCs w:val="22"/>
        </w:rPr>
      </w:pPr>
      <w:r w:rsidRPr="00431DA7">
        <w:rPr>
          <w:rFonts w:asciiTheme="minorHAnsi" w:hAnsiTheme="minorHAnsi" w:cs="Calibri"/>
          <w:szCs w:val="22"/>
        </w:rPr>
        <w:t xml:space="preserve">- v </w:t>
      </w:r>
      <w:r w:rsidR="00640EE0" w:rsidRPr="00431DA7">
        <w:rPr>
          <w:rFonts w:asciiTheme="minorHAnsi" w:hAnsiTheme="minorHAnsi" w:cs="Calibri"/>
          <w:szCs w:val="22"/>
        </w:rPr>
        <w:t xml:space="preserve">kazetách budou osazena typová </w:t>
      </w:r>
      <w:r w:rsidRPr="00431DA7">
        <w:rPr>
          <w:rFonts w:asciiTheme="minorHAnsi" w:hAnsiTheme="minorHAnsi" w:cs="Calibri"/>
          <w:szCs w:val="22"/>
        </w:rPr>
        <w:t xml:space="preserve">zapuštěná </w:t>
      </w:r>
      <w:r w:rsidR="00640EE0" w:rsidRPr="00431DA7">
        <w:rPr>
          <w:rFonts w:asciiTheme="minorHAnsi" w:hAnsiTheme="minorHAnsi" w:cs="Calibri"/>
          <w:szCs w:val="22"/>
        </w:rPr>
        <w:t>svítidla odpovídající rastru (dodávka elektro)</w:t>
      </w:r>
    </w:p>
    <w:p w:rsidR="00640EE0" w:rsidRPr="00784050" w:rsidRDefault="00640EE0" w:rsidP="00E6658C">
      <w:pPr>
        <w:jc w:val="both"/>
        <w:rPr>
          <w:rFonts w:asciiTheme="minorHAnsi" w:hAnsiTheme="minorHAnsi" w:cs="Calibri"/>
          <w:szCs w:val="22"/>
        </w:rPr>
      </w:pPr>
    </w:p>
    <w:p w:rsidR="009D58E0" w:rsidRPr="00784050" w:rsidRDefault="009D58E0" w:rsidP="009D58E0">
      <w:pPr>
        <w:jc w:val="both"/>
        <w:rPr>
          <w:rFonts w:asciiTheme="minorHAnsi" w:hAnsiTheme="minorHAnsi" w:cs="Calibri"/>
          <w:b/>
          <w:szCs w:val="22"/>
        </w:rPr>
      </w:pPr>
      <w:bookmarkStart w:id="15" w:name="_Toc229128096"/>
      <w:r w:rsidRPr="00784050">
        <w:rPr>
          <w:rFonts w:asciiTheme="minorHAnsi" w:hAnsiTheme="minorHAnsi" w:cs="Calibri"/>
          <w:b/>
          <w:szCs w:val="22"/>
        </w:rPr>
        <w:t>3.12. Krov</w:t>
      </w:r>
    </w:p>
    <w:p w:rsidR="009D58E0" w:rsidRPr="00784050" w:rsidRDefault="009D58E0" w:rsidP="00E6658C">
      <w:pPr>
        <w:jc w:val="both"/>
        <w:rPr>
          <w:rFonts w:asciiTheme="minorHAnsi" w:hAnsiTheme="minorHAnsi" w:cs="Calibri"/>
          <w:b/>
          <w:szCs w:val="22"/>
        </w:rPr>
      </w:pPr>
      <w:r w:rsidRPr="00784050">
        <w:rPr>
          <w:rFonts w:asciiTheme="minorHAnsi" w:hAnsiTheme="minorHAnsi" w:cs="Calibri"/>
          <w:szCs w:val="22"/>
        </w:rPr>
        <w:t xml:space="preserve">Dřevěný krov sedlové valbové střechy bude konstrukčně řešen jako ležatá stolice. </w:t>
      </w:r>
      <w:r w:rsidR="001B6ED7" w:rsidRPr="001B6ED7">
        <w:rPr>
          <w:rFonts w:asciiTheme="minorHAnsi" w:hAnsiTheme="minorHAnsi" w:cs="Calibri"/>
          <w:szCs w:val="22"/>
        </w:rPr>
        <w:t>Nový krov se středními vazn</w:t>
      </w:r>
      <w:r w:rsidR="001B6ED7">
        <w:rPr>
          <w:rFonts w:asciiTheme="minorHAnsi" w:hAnsiTheme="minorHAnsi" w:cs="Calibri"/>
          <w:szCs w:val="22"/>
        </w:rPr>
        <w:t xml:space="preserve">icemi je navržen z řeziva C 24. </w:t>
      </w:r>
      <w:r w:rsidR="001B6ED7" w:rsidRPr="001B6ED7">
        <w:rPr>
          <w:rFonts w:asciiTheme="minorHAnsi" w:hAnsiTheme="minorHAnsi" w:cs="Calibri"/>
          <w:szCs w:val="22"/>
        </w:rPr>
        <w:t>V plných vazbách jsou navrženy okapní i horní kleštiny, do spoje kleština – krokev nebo sloupek se vloží svorník M12 s podložkami pro dřevěné konstrukce.</w:t>
      </w:r>
      <w:r w:rsidR="001B6ED7">
        <w:rPr>
          <w:rFonts w:asciiTheme="minorHAnsi" w:hAnsiTheme="minorHAnsi" w:cs="Calibri"/>
          <w:szCs w:val="22"/>
        </w:rPr>
        <w:t xml:space="preserve"> </w:t>
      </w:r>
      <w:r w:rsidR="00323684" w:rsidRPr="00784050">
        <w:rPr>
          <w:rFonts w:asciiTheme="minorHAnsi" w:hAnsiTheme="minorHAnsi" w:cs="Calibri"/>
          <w:szCs w:val="22"/>
        </w:rPr>
        <w:t>Jednotlivé prvky budou spojovány tesařskými spoji – čepování, přeplátování, zapuštění, apod.</w:t>
      </w:r>
      <w:r w:rsidR="001B6ED7">
        <w:rPr>
          <w:rFonts w:asciiTheme="minorHAnsi" w:hAnsiTheme="minorHAnsi" w:cs="Calibri"/>
          <w:szCs w:val="22"/>
        </w:rPr>
        <w:t xml:space="preserve"> </w:t>
      </w:r>
      <w:r w:rsidR="001B6ED7" w:rsidRPr="00784050">
        <w:rPr>
          <w:rFonts w:asciiTheme="minorHAnsi" w:hAnsiTheme="minorHAnsi" w:cs="Calibri"/>
          <w:szCs w:val="22"/>
        </w:rPr>
        <w:t>Řezivo bude impregnováno vůči škůdcům a hnilobě.</w:t>
      </w:r>
    </w:p>
    <w:p w:rsidR="009D58E0" w:rsidRPr="00784050" w:rsidRDefault="009D58E0" w:rsidP="00E6658C">
      <w:pPr>
        <w:jc w:val="both"/>
        <w:rPr>
          <w:rFonts w:asciiTheme="minorHAnsi" w:hAnsiTheme="minorHAnsi" w:cs="Calibri"/>
          <w:b/>
          <w:szCs w:val="22"/>
        </w:rPr>
      </w:pPr>
    </w:p>
    <w:p w:rsidR="00A34E37" w:rsidRPr="00784050" w:rsidRDefault="00A34E37" w:rsidP="00E6658C">
      <w:pPr>
        <w:jc w:val="both"/>
        <w:rPr>
          <w:rFonts w:asciiTheme="minorHAnsi" w:hAnsiTheme="minorHAnsi" w:cs="Calibri"/>
          <w:b/>
          <w:szCs w:val="22"/>
        </w:rPr>
      </w:pPr>
    </w:p>
    <w:p w:rsidR="00E6658C" w:rsidRPr="00784050" w:rsidRDefault="00E6658C" w:rsidP="00E6658C">
      <w:pPr>
        <w:jc w:val="both"/>
        <w:rPr>
          <w:rFonts w:asciiTheme="minorHAnsi" w:hAnsiTheme="minorHAnsi" w:cs="Calibri"/>
          <w:b/>
          <w:szCs w:val="22"/>
        </w:rPr>
      </w:pPr>
      <w:r w:rsidRPr="00784050">
        <w:rPr>
          <w:rFonts w:asciiTheme="minorHAnsi" w:hAnsiTheme="minorHAnsi" w:cs="Calibri"/>
          <w:b/>
          <w:szCs w:val="22"/>
        </w:rPr>
        <w:t>3.1</w:t>
      </w:r>
      <w:r w:rsidR="00323684" w:rsidRPr="00784050">
        <w:rPr>
          <w:rFonts w:asciiTheme="minorHAnsi" w:hAnsiTheme="minorHAnsi" w:cs="Calibri"/>
          <w:b/>
          <w:szCs w:val="22"/>
        </w:rPr>
        <w:t>3</w:t>
      </w:r>
      <w:r w:rsidRPr="00784050">
        <w:rPr>
          <w:rFonts w:asciiTheme="minorHAnsi" w:hAnsiTheme="minorHAnsi" w:cs="Calibri"/>
          <w:b/>
          <w:szCs w:val="22"/>
        </w:rPr>
        <w:t xml:space="preserve">. </w:t>
      </w:r>
      <w:bookmarkEnd w:id="15"/>
      <w:r w:rsidRPr="00784050">
        <w:rPr>
          <w:rFonts w:asciiTheme="minorHAnsi" w:hAnsiTheme="minorHAnsi" w:cs="Calibri"/>
          <w:b/>
          <w:szCs w:val="22"/>
        </w:rPr>
        <w:t>Střecha</w:t>
      </w:r>
    </w:p>
    <w:p w:rsidR="00E6658C" w:rsidRPr="00784050" w:rsidRDefault="00E6658C" w:rsidP="00E6658C">
      <w:pPr>
        <w:jc w:val="both"/>
        <w:rPr>
          <w:rFonts w:asciiTheme="minorHAnsi" w:hAnsiTheme="minorHAnsi" w:cs="Calibri"/>
          <w:b/>
          <w:szCs w:val="22"/>
        </w:rPr>
      </w:pPr>
      <w:r w:rsidRPr="00784050">
        <w:rPr>
          <w:rFonts w:asciiTheme="minorHAnsi" w:hAnsiTheme="minorHAnsi" w:cs="Calibri"/>
          <w:b/>
          <w:szCs w:val="22"/>
        </w:rPr>
        <w:t>3.1</w:t>
      </w:r>
      <w:r w:rsidR="00323684" w:rsidRPr="00784050">
        <w:rPr>
          <w:rFonts w:asciiTheme="minorHAnsi" w:hAnsiTheme="minorHAnsi" w:cs="Calibri"/>
          <w:b/>
          <w:szCs w:val="22"/>
        </w:rPr>
        <w:t>3</w:t>
      </w:r>
      <w:r w:rsidRPr="00784050">
        <w:rPr>
          <w:rFonts w:asciiTheme="minorHAnsi" w:hAnsiTheme="minorHAnsi" w:cs="Calibri"/>
          <w:b/>
          <w:szCs w:val="22"/>
        </w:rPr>
        <w:t>.1. Plochá střecha</w:t>
      </w:r>
    </w:p>
    <w:p w:rsidR="00E6658C" w:rsidRPr="00431DA7" w:rsidRDefault="00323684" w:rsidP="00E6658C">
      <w:pPr>
        <w:jc w:val="both"/>
        <w:rPr>
          <w:rFonts w:asciiTheme="minorHAnsi" w:hAnsiTheme="minorHAnsi" w:cs="Arial"/>
          <w:szCs w:val="22"/>
        </w:rPr>
      </w:pPr>
      <w:r w:rsidRPr="00784050">
        <w:rPr>
          <w:rFonts w:asciiTheme="minorHAnsi" w:hAnsiTheme="minorHAnsi" w:cs="Arial"/>
          <w:szCs w:val="22"/>
        </w:rPr>
        <w:t>Na p</w:t>
      </w:r>
      <w:r w:rsidR="00E6658C" w:rsidRPr="00784050">
        <w:rPr>
          <w:rFonts w:asciiTheme="minorHAnsi" w:hAnsiTheme="minorHAnsi" w:cs="Arial"/>
          <w:szCs w:val="22"/>
        </w:rPr>
        <w:t>loch</w:t>
      </w:r>
      <w:r w:rsidRPr="00784050">
        <w:rPr>
          <w:rFonts w:asciiTheme="minorHAnsi" w:hAnsiTheme="minorHAnsi" w:cs="Arial"/>
          <w:szCs w:val="22"/>
        </w:rPr>
        <w:t>ých</w:t>
      </w:r>
      <w:r w:rsidR="00E6658C" w:rsidRPr="00784050">
        <w:rPr>
          <w:rFonts w:asciiTheme="minorHAnsi" w:hAnsiTheme="minorHAnsi" w:cs="Arial"/>
          <w:szCs w:val="22"/>
        </w:rPr>
        <w:t xml:space="preserve"> střech</w:t>
      </w:r>
      <w:r w:rsidRPr="00784050">
        <w:rPr>
          <w:rFonts w:asciiTheme="minorHAnsi" w:hAnsiTheme="minorHAnsi" w:cs="Arial"/>
          <w:szCs w:val="22"/>
        </w:rPr>
        <w:t>ách</w:t>
      </w:r>
      <w:r w:rsidR="00E6658C" w:rsidRPr="00784050">
        <w:rPr>
          <w:rFonts w:asciiTheme="minorHAnsi" w:hAnsiTheme="minorHAnsi" w:cs="Arial"/>
          <w:szCs w:val="22"/>
        </w:rPr>
        <w:t xml:space="preserve"> přístaveb </w:t>
      </w:r>
      <w:r w:rsidRPr="00784050">
        <w:rPr>
          <w:rFonts w:asciiTheme="minorHAnsi" w:hAnsiTheme="minorHAnsi" w:cs="Arial"/>
          <w:szCs w:val="22"/>
        </w:rPr>
        <w:t>bude polož</w:t>
      </w:r>
      <w:r w:rsidR="00E6658C" w:rsidRPr="00784050">
        <w:rPr>
          <w:rFonts w:asciiTheme="minorHAnsi" w:hAnsiTheme="minorHAnsi" w:cs="Arial"/>
          <w:szCs w:val="22"/>
        </w:rPr>
        <w:t xml:space="preserve">ena skladba dle výkresu řezu. </w:t>
      </w:r>
      <w:r w:rsidR="001B6ED7" w:rsidRPr="00431DA7">
        <w:rPr>
          <w:rFonts w:asciiTheme="minorHAnsi" w:hAnsiTheme="minorHAnsi" w:cs="Arial"/>
          <w:szCs w:val="22"/>
        </w:rPr>
        <w:t xml:space="preserve">Parozábrana střech bude vytažena na atiku, na všechny prostupy střechou a natavena na spodní manžetu dvoustupňového střešního vtoku. Hydroizolační fólie střechy bude vytažena na atiku pod atikový plech. Provedení hydroizolace bude dle technologických předpisů výrobce. Součástí dodávky krytiny jsou </w:t>
      </w:r>
      <w:proofErr w:type="spellStart"/>
      <w:r w:rsidR="001B6ED7" w:rsidRPr="00431DA7">
        <w:rPr>
          <w:rFonts w:asciiTheme="minorHAnsi" w:hAnsiTheme="minorHAnsi" w:cs="Arial"/>
          <w:szCs w:val="22"/>
        </w:rPr>
        <w:t>prostupky</w:t>
      </w:r>
      <w:proofErr w:type="spellEnd"/>
      <w:r w:rsidR="001B6ED7" w:rsidRPr="00431DA7">
        <w:rPr>
          <w:rFonts w:asciiTheme="minorHAnsi" w:hAnsiTheme="minorHAnsi" w:cs="Arial"/>
          <w:szCs w:val="22"/>
        </w:rPr>
        <w:t xml:space="preserve"> pro vedení instalací (elektro, slaboproud), izolace prostupů střechou (</w:t>
      </w:r>
      <w:proofErr w:type="spellStart"/>
      <w:r w:rsidR="001B6ED7" w:rsidRPr="00431DA7">
        <w:rPr>
          <w:rFonts w:asciiTheme="minorHAnsi" w:hAnsiTheme="minorHAnsi" w:cs="Arial"/>
          <w:szCs w:val="22"/>
        </w:rPr>
        <w:t>vzt</w:t>
      </w:r>
      <w:proofErr w:type="spellEnd"/>
      <w:r w:rsidR="001B6ED7" w:rsidRPr="00431DA7">
        <w:rPr>
          <w:rFonts w:asciiTheme="minorHAnsi" w:hAnsiTheme="minorHAnsi" w:cs="Arial"/>
          <w:szCs w:val="22"/>
        </w:rPr>
        <w:t xml:space="preserve">, </w:t>
      </w:r>
      <w:proofErr w:type="spellStart"/>
      <w:r w:rsidR="001B6ED7" w:rsidRPr="00431DA7">
        <w:rPr>
          <w:rFonts w:asciiTheme="minorHAnsi" w:hAnsiTheme="minorHAnsi" w:cs="Arial"/>
          <w:szCs w:val="22"/>
        </w:rPr>
        <w:t>zt</w:t>
      </w:r>
      <w:proofErr w:type="spellEnd"/>
      <w:r w:rsidR="001B6ED7" w:rsidRPr="00431DA7">
        <w:rPr>
          <w:rFonts w:asciiTheme="minorHAnsi" w:hAnsiTheme="minorHAnsi" w:cs="Arial"/>
          <w:szCs w:val="22"/>
        </w:rPr>
        <w:t xml:space="preserve">), ukončovací prvky a krycí lišty. Stabilizační vrstva nižší střechy bude tvořena násypem kameniva </w:t>
      </w:r>
      <w:proofErr w:type="gramStart"/>
      <w:r w:rsidR="001B6ED7" w:rsidRPr="00431DA7">
        <w:rPr>
          <w:rFonts w:asciiTheme="minorHAnsi" w:hAnsiTheme="minorHAnsi" w:cs="Arial"/>
          <w:szCs w:val="22"/>
        </w:rPr>
        <w:t>fr.16</w:t>
      </w:r>
      <w:proofErr w:type="gramEnd"/>
      <w:r w:rsidR="001B6ED7" w:rsidRPr="00431DA7">
        <w:rPr>
          <w:rFonts w:asciiTheme="minorHAnsi" w:hAnsiTheme="minorHAnsi" w:cs="Arial"/>
          <w:szCs w:val="22"/>
        </w:rPr>
        <w:t xml:space="preserve">-32 mm. Podklad klempířských prvků a hydroizolace na atikách bude tvořen kotvenou </w:t>
      </w:r>
      <w:r w:rsidR="007C14C9" w:rsidRPr="00431DA7">
        <w:rPr>
          <w:rFonts w:asciiTheme="minorHAnsi" w:hAnsiTheme="minorHAnsi" w:cs="Arial"/>
          <w:szCs w:val="22"/>
        </w:rPr>
        <w:t>voděodolnou překližkou</w:t>
      </w:r>
      <w:r w:rsidR="001B6ED7" w:rsidRPr="00431DA7">
        <w:rPr>
          <w:rFonts w:asciiTheme="minorHAnsi" w:hAnsiTheme="minorHAnsi" w:cs="Arial"/>
          <w:szCs w:val="22"/>
        </w:rPr>
        <w:t>.</w:t>
      </w:r>
    </w:p>
    <w:p w:rsidR="00E6658C" w:rsidRPr="00784050" w:rsidRDefault="00E6658C" w:rsidP="00E6658C">
      <w:pPr>
        <w:jc w:val="both"/>
        <w:rPr>
          <w:rFonts w:asciiTheme="minorHAnsi" w:hAnsiTheme="minorHAnsi" w:cs="Arial"/>
          <w:szCs w:val="22"/>
        </w:rPr>
      </w:pPr>
    </w:p>
    <w:p w:rsidR="00E6658C" w:rsidRPr="00784050" w:rsidRDefault="00E6658C" w:rsidP="00E6658C">
      <w:pPr>
        <w:jc w:val="both"/>
        <w:rPr>
          <w:rFonts w:asciiTheme="minorHAnsi" w:hAnsiTheme="minorHAnsi" w:cs="Arial"/>
          <w:szCs w:val="22"/>
        </w:rPr>
      </w:pPr>
    </w:p>
    <w:p w:rsidR="00E6658C" w:rsidRPr="00784050" w:rsidRDefault="00E6658C" w:rsidP="00E6658C">
      <w:pPr>
        <w:jc w:val="both"/>
        <w:rPr>
          <w:rFonts w:asciiTheme="minorHAnsi" w:hAnsiTheme="minorHAnsi" w:cs="Arial"/>
          <w:b/>
          <w:szCs w:val="22"/>
        </w:rPr>
      </w:pPr>
      <w:r w:rsidRPr="00784050">
        <w:rPr>
          <w:rFonts w:asciiTheme="minorHAnsi" w:hAnsiTheme="minorHAnsi" w:cs="Arial"/>
          <w:b/>
          <w:szCs w:val="22"/>
        </w:rPr>
        <w:t>3.1</w:t>
      </w:r>
      <w:r w:rsidR="00323684" w:rsidRPr="00784050">
        <w:rPr>
          <w:rFonts w:asciiTheme="minorHAnsi" w:hAnsiTheme="minorHAnsi" w:cs="Arial"/>
          <w:b/>
          <w:szCs w:val="22"/>
        </w:rPr>
        <w:t>3</w:t>
      </w:r>
      <w:r w:rsidRPr="00784050">
        <w:rPr>
          <w:rFonts w:asciiTheme="minorHAnsi" w:hAnsiTheme="minorHAnsi" w:cs="Arial"/>
          <w:b/>
          <w:szCs w:val="22"/>
        </w:rPr>
        <w:t>.2. Šikmá střecha</w:t>
      </w:r>
    </w:p>
    <w:p w:rsidR="00E6658C" w:rsidRPr="00784050" w:rsidRDefault="00323684" w:rsidP="00E6658C">
      <w:pPr>
        <w:jc w:val="both"/>
        <w:rPr>
          <w:rFonts w:asciiTheme="minorHAnsi" w:hAnsiTheme="minorHAnsi" w:cs="Arial"/>
          <w:szCs w:val="22"/>
        </w:rPr>
      </w:pPr>
      <w:r w:rsidRPr="00784050">
        <w:rPr>
          <w:rFonts w:asciiTheme="minorHAnsi" w:hAnsiTheme="minorHAnsi" w:cs="Arial"/>
          <w:szCs w:val="22"/>
        </w:rPr>
        <w:t xml:space="preserve">Na </w:t>
      </w:r>
      <w:r w:rsidR="000D1F45">
        <w:rPr>
          <w:rFonts w:asciiTheme="minorHAnsi" w:hAnsiTheme="minorHAnsi" w:cs="Arial"/>
          <w:szCs w:val="22"/>
        </w:rPr>
        <w:t xml:space="preserve">šikmé </w:t>
      </w:r>
      <w:r w:rsidRPr="00784050">
        <w:rPr>
          <w:rFonts w:asciiTheme="minorHAnsi" w:hAnsiTheme="minorHAnsi" w:cs="Arial"/>
          <w:szCs w:val="22"/>
        </w:rPr>
        <w:t xml:space="preserve">střeše bude </w:t>
      </w:r>
      <w:r w:rsidR="00E6658C" w:rsidRPr="00784050">
        <w:rPr>
          <w:rFonts w:asciiTheme="minorHAnsi" w:hAnsiTheme="minorHAnsi" w:cs="Arial"/>
          <w:szCs w:val="22"/>
        </w:rPr>
        <w:t xml:space="preserve">položena krytina z keramické </w:t>
      </w:r>
      <w:r w:rsidRPr="00784050">
        <w:rPr>
          <w:rFonts w:asciiTheme="minorHAnsi" w:hAnsiTheme="minorHAnsi" w:cs="Arial"/>
          <w:szCs w:val="22"/>
        </w:rPr>
        <w:t xml:space="preserve">pálené </w:t>
      </w:r>
      <w:r w:rsidR="00E6658C" w:rsidRPr="00784050">
        <w:rPr>
          <w:rFonts w:asciiTheme="minorHAnsi" w:hAnsiTheme="minorHAnsi" w:cs="Arial"/>
          <w:szCs w:val="22"/>
        </w:rPr>
        <w:t xml:space="preserve">tašky, která na objektu původně byla a historicky k němu patří. Pod krytinou bude podstřešní fólie, </w:t>
      </w:r>
      <w:proofErr w:type="spellStart"/>
      <w:r w:rsidR="00E6658C" w:rsidRPr="00784050">
        <w:rPr>
          <w:rFonts w:asciiTheme="minorHAnsi" w:hAnsiTheme="minorHAnsi" w:cs="Arial"/>
          <w:szCs w:val="22"/>
        </w:rPr>
        <w:t>kontralatě</w:t>
      </w:r>
      <w:proofErr w:type="spellEnd"/>
      <w:r w:rsidR="00E6658C" w:rsidRPr="00784050">
        <w:rPr>
          <w:rFonts w:asciiTheme="minorHAnsi" w:hAnsiTheme="minorHAnsi" w:cs="Arial"/>
          <w:szCs w:val="22"/>
        </w:rPr>
        <w:t xml:space="preserve"> a laťování. </w:t>
      </w:r>
    </w:p>
    <w:p w:rsidR="00323684" w:rsidRPr="00784050" w:rsidRDefault="00323684" w:rsidP="00E6658C">
      <w:pPr>
        <w:jc w:val="both"/>
        <w:rPr>
          <w:rFonts w:asciiTheme="minorHAnsi" w:hAnsiTheme="minorHAnsi" w:cs="Arial"/>
          <w:szCs w:val="22"/>
        </w:rPr>
      </w:pPr>
    </w:p>
    <w:p w:rsidR="00323684" w:rsidRPr="00784050" w:rsidRDefault="00323684" w:rsidP="00E6658C">
      <w:pPr>
        <w:jc w:val="both"/>
        <w:rPr>
          <w:rFonts w:asciiTheme="minorHAnsi" w:hAnsiTheme="minorHAnsi" w:cs="Arial"/>
          <w:szCs w:val="22"/>
        </w:rPr>
      </w:pPr>
    </w:p>
    <w:p w:rsidR="00E6658C" w:rsidRPr="00784050" w:rsidRDefault="00E6658C" w:rsidP="00E6658C">
      <w:pPr>
        <w:jc w:val="both"/>
        <w:rPr>
          <w:rFonts w:asciiTheme="minorHAnsi" w:hAnsiTheme="minorHAnsi" w:cs="Calibri"/>
          <w:b/>
          <w:szCs w:val="22"/>
        </w:rPr>
      </w:pPr>
      <w:bookmarkStart w:id="16" w:name="_Toc70003755"/>
      <w:bookmarkStart w:id="17" w:name="_Toc229128097"/>
      <w:r w:rsidRPr="00784050">
        <w:rPr>
          <w:rFonts w:asciiTheme="minorHAnsi" w:hAnsiTheme="minorHAnsi" w:cs="Calibri"/>
          <w:b/>
          <w:szCs w:val="22"/>
        </w:rPr>
        <w:t>3.1</w:t>
      </w:r>
      <w:r w:rsidR="00323684" w:rsidRPr="00784050">
        <w:rPr>
          <w:rFonts w:asciiTheme="minorHAnsi" w:hAnsiTheme="minorHAnsi" w:cs="Calibri"/>
          <w:b/>
          <w:szCs w:val="22"/>
        </w:rPr>
        <w:t>4</w:t>
      </w:r>
      <w:r w:rsidRPr="00784050">
        <w:rPr>
          <w:rFonts w:asciiTheme="minorHAnsi" w:hAnsiTheme="minorHAnsi" w:cs="Calibri"/>
          <w:b/>
          <w:szCs w:val="22"/>
        </w:rPr>
        <w:t>. Komíny</w:t>
      </w:r>
      <w:bookmarkEnd w:id="16"/>
      <w:bookmarkEnd w:id="17"/>
    </w:p>
    <w:p w:rsidR="00E6658C" w:rsidRPr="00431DA7" w:rsidRDefault="000D1F45" w:rsidP="00E6658C">
      <w:pPr>
        <w:jc w:val="both"/>
        <w:rPr>
          <w:rFonts w:asciiTheme="minorHAnsi" w:hAnsiTheme="minorHAnsi"/>
          <w:szCs w:val="22"/>
        </w:rPr>
      </w:pPr>
      <w:r w:rsidRPr="00431DA7">
        <w:rPr>
          <w:rFonts w:asciiTheme="minorHAnsi" w:hAnsiTheme="minorHAnsi"/>
          <w:szCs w:val="22"/>
        </w:rPr>
        <w:t xml:space="preserve">Čtyři </w:t>
      </w:r>
      <w:r w:rsidR="002929C3" w:rsidRPr="00431DA7">
        <w:rPr>
          <w:rFonts w:asciiTheme="minorHAnsi" w:hAnsiTheme="minorHAnsi"/>
          <w:szCs w:val="22"/>
        </w:rPr>
        <w:t>nefunkční stávající komíny budou odbourány</w:t>
      </w:r>
      <w:r w:rsidR="00E6658C" w:rsidRPr="00431DA7">
        <w:rPr>
          <w:rFonts w:asciiTheme="minorHAnsi" w:hAnsiTheme="minorHAnsi"/>
          <w:szCs w:val="22"/>
        </w:rPr>
        <w:t xml:space="preserve">. </w:t>
      </w:r>
    </w:p>
    <w:p w:rsidR="00E6658C" w:rsidRPr="00784050" w:rsidRDefault="00E6658C" w:rsidP="00E6658C">
      <w:pPr>
        <w:jc w:val="both"/>
        <w:rPr>
          <w:rFonts w:asciiTheme="minorHAnsi" w:hAnsiTheme="minorHAnsi" w:cs="Calibri"/>
          <w:szCs w:val="22"/>
        </w:rPr>
      </w:pPr>
    </w:p>
    <w:p w:rsidR="00323684" w:rsidRPr="00784050" w:rsidRDefault="00323684" w:rsidP="00E6658C">
      <w:pPr>
        <w:jc w:val="both"/>
        <w:rPr>
          <w:rFonts w:asciiTheme="minorHAnsi" w:hAnsiTheme="minorHAnsi" w:cs="Calibri"/>
          <w:szCs w:val="22"/>
        </w:rPr>
      </w:pPr>
    </w:p>
    <w:p w:rsidR="00E6658C" w:rsidRPr="00784050" w:rsidRDefault="00E6658C" w:rsidP="00E6658C">
      <w:pPr>
        <w:jc w:val="both"/>
        <w:rPr>
          <w:rFonts w:asciiTheme="minorHAnsi" w:hAnsiTheme="minorHAnsi" w:cs="Calibri"/>
          <w:b/>
          <w:szCs w:val="22"/>
        </w:rPr>
      </w:pPr>
      <w:bookmarkStart w:id="18" w:name="_Toc70003753"/>
      <w:bookmarkStart w:id="19" w:name="_Toc229128098"/>
      <w:r w:rsidRPr="00784050">
        <w:rPr>
          <w:rFonts w:asciiTheme="minorHAnsi" w:hAnsiTheme="minorHAnsi" w:cs="Calibri"/>
          <w:b/>
          <w:szCs w:val="22"/>
        </w:rPr>
        <w:t>3.1</w:t>
      </w:r>
      <w:r w:rsidR="00323684" w:rsidRPr="00784050">
        <w:rPr>
          <w:rFonts w:asciiTheme="minorHAnsi" w:hAnsiTheme="minorHAnsi" w:cs="Calibri"/>
          <w:b/>
          <w:szCs w:val="22"/>
        </w:rPr>
        <w:t>5</w:t>
      </w:r>
      <w:r w:rsidRPr="00784050">
        <w:rPr>
          <w:rFonts w:asciiTheme="minorHAnsi" w:hAnsiTheme="minorHAnsi" w:cs="Calibri"/>
          <w:b/>
          <w:szCs w:val="22"/>
        </w:rPr>
        <w:t>. Podlahy</w:t>
      </w:r>
      <w:bookmarkEnd w:id="18"/>
      <w:bookmarkEnd w:id="19"/>
    </w:p>
    <w:p w:rsidR="00E6658C" w:rsidRDefault="00E6658C" w:rsidP="00E6658C">
      <w:pPr>
        <w:jc w:val="both"/>
        <w:rPr>
          <w:rFonts w:asciiTheme="minorHAnsi" w:hAnsiTheme="minorHAnsi" w:cs="Arial"/>
          <w:szCs w:val="22"/>
        </w:rPr>
      </w:pPr>
      <w:r w:rsidRPr="00784050">
        <w:rPr>
          <w:rFonts w:asciiTheme="minorHAnsi" w:hAnsiTheme="minorHAnsi" w:cs="Arial"/>
          <w:szCs w:val="22"/>
        </w:rPr>
        <w:t>Nedávno proběhla rekonstrukce, která řešila nové povrchy podlah ve vybraných prostorech. U těchto prostor se předpokládá s lokální opravou povrchů z důvodu vedení nových instalací. Zbývající povrchy budou renovovány dle legendy místností</w:t>
      </w:r>
      <w:r w:rsidR="00E91931">
        <w:rPr>
          <w:rFonts w:asciiTheme="minorHAnsi" w:hAnsiTheme="minorHAnsi" w:cs="Arial"/>
          <w:szCs w:val="22"/>
        </w:rPr>
        <w:t xml:space="preserve"> a výkresů půdorysů</w:t>
      </w:r>
      <w:r w:rsidRPr="00784050">
        <w:rPr>
          <w:rFonts w:asciiTheme="minorHAnsi" w:hAnsiTheme="minorHAnsi" w:cs="Arial"/>
          <w:szCs w:val="22"/>
        </w:rPr>
        <w:t xml:space="preserve">. </w:t>
      </w:r>
    </w:p>
    <w:p w:rsidR="00CD42DD" w:rsidRPr="00784050" w:rsidRDefault="00CD42DD" w:rsidP="00E6658C">
      <w:pPr>
        <w:jc w:val="both"/>
        <w:rPr>
          <w:rFonts w:asciiTheme="minorHAnsi" w:hAnsiTheme="minorHAnsi" w:cs="Arial"/>
          <w:szCs w:val="22"/>
        </w:rPr>
      </w:pPr>
    </w:p>
    <w:p w:rsidR="00980A13" w:rsidRPr="00431DA7" w:rsidRDefault="00980A13" w:rsidP="00980A13">
      <w:pPr>
        <w:jc w:val="both"/>
        <w:rPr>
          <w:rFonts w:asciiTheme="minorHAnsi" w:hAnsiTheme="minorHAnsi" w:cs="Arial"/>
          <w:szCs w:val="22"/>
        </w:rPr>
      </w:pPr>
      <w:r w:rsidRPr="00431DA7">
        <w:rPr>
          <w:rFonts w:asciiTheme="minorHAnsi" w:hAnsiTheme="minorHAnsi" w:cs="Arial"/>
          <w:szCs w:val="22"/>
        </w:rPr>
        <w:t xml:space="preserve">Obecné pokyny: </w:t>
      </w:r>
    </w:p>
    <w:p w:rsidR="00C838F6" w:rsidRPr="00431DA7" w:rsidRDefault="00C838F6" w:rsidP="00980A13">
      <w:pPr>
        <w:jc w:val="both"/>
        <w:rPr>
          <w:rFonts w:asciiTheme="minorHAnsi" w:hAnsiTheme="minorHAnsi" w:cs="Arial"/>
          <w:szCs w:val="22"/>
        </w:rPr>
      </w:pPr>
      <w:r w:rsidRPr="00431DA7">
        <w:rPr>
          <w:rFonts w:asciiTheme="minorHAnsi" w:hAnsiTheme="minorHAnsi" w:cs="Arial"/>
          <w:szCs w:val="22"/>
        </w:rPr>
        <w:t xml:space="preserve">- Pokud </w:t>
      </w:r>
      <w:proofErr w:type="gramStart"/>
      <w:r w:rsidRPr="00431DA7">
        <w:rPr>
          <w:rFonts w:asciiTheme="minorHAnsi" w:hAnsiTheme="minorHAnsi" w:cs="Arial"/>
          <w:szCs w:val="22"/>
        </w:rPr>
        <w:t>není</w:t>
      </w:r>
      <w:proofErr w:type="gramEnd"/>
      <w:r w:rsidRPr="00431DA7">
        <w:rPr>
          <w:rFonts w:asciiTheme="minorHAnsi" w:hAnsiTheme="minorHAnsi" w:cs="Arial"/>
          <w:szCs w:val="22"/>
        </w:rPr>
        <w:t xml:space="preserve"> předepsán obklad v místnostech s keramickou dlažbou </w:t>
      </w:r>
      <w:proofErr w:type="gramStart"/>
      <w:r w:rsidRPr="00431DA7">
        <w:rPr>
          <w:rFonts w:asciiTheme="minorHAnsi" w:hAnsiTheme="minorHAnsi" w:cs="Arial"/>
          <w:szCs w:val="22"/>
        </w:rPr>
        <w:t>bude</w:t>
      </w:r>
      <w:proofErr w:type="gramEnd"/>
      <w:r w:rsidRPr="00431DA7">
        <w:rPr>
          <w:rFonts w:asciiTheme="minorHAnsi" w:hAnsiTheme="minorHAnsi" w:cs="Arial"/>
          <w:szCs w:val="22"/>
        </w:rPr>
        <w:t xml:space="preserve"> na stěnách proveden keramický </w:t>
      </w:r>
      <w:proofErr w:type="spellStart"/>
      <w:r w:rsidRPr="00431DA7">
        <w:rPr>
          <w:rFonts w:asciiTheme="minorHAnsi" w:hAnsiTheme="minorHAnsi" w:cs="Arial"/>
          <w:szCs w:val="22"/>
        </w:rPr>
        <w:t>soklík</w:t>
      </w:r>
      <w:proofErr w:type="spellEnd"/>
      <w:r w:rsidRPr="00431DA7">
        <w:rPr>
          <w:rFonts w:asciiTheme="minorHAnsi" w:hAnsiTheme="minorHAnsi" w:cs="Arial"/>
          <w:szCs w:val="22"/>
        </w:rPr>
        <w:t xml:space="preserve"> z materiálu dlažby výšky 60 mm</w:t>
      </w:r>
    </w:p>
    <w:p w:rsidR="00C838F6" w:rsidRPr="00431DA7" w:rsidRDefault="00C838F6" w:rsidP="00980A13">
      <w:pPr>
        <w:jc w:val="both"/>
        <w:rPr>
          <w:rFonts w:asciiTheme="minorHAnsi" w:hAnsiTheme="minorHAnsi" w:cs="Arial"/>
          <w:szCs w:val="22"/>
        </w:rPr>
      </w:pPr>
      <w:r w:rsidRPr="00431DA7">
        <w:rPr>
          <w:rFonts w:asciiTheme="minorHAnsi" w:hAnsiTheme="minorHAnsi" w:cs="Arial"/>
          <w:szCs w:val="22"/>
        </w:rPr>
        <w:t>- V místnostech s podlahou z PVC bude podlaha ukončena u stěn nalepenou lištou výšky 60 mm z PVC materiálu podlahy.</w:t>
      </w:r>
    </w:p>
    <w:p w:rsidR="00980A13" w:rsidRPr="00431DA7" w:rsidRDefault="00980A13" w:rsidP="00980A13">
      <w:pPr>
        <w:jc w:val="both"/>
        <w:rPr>
          <w:rFonts w:asciiTheme="minorHAnsi" w:hAnsiTheme="minorHAnsi" w:cs="Arial"/>
          <w:szCs w:val="22"/>
        </w:rPr>
      </w:pPr>
      <w:r w:rsidRPr="00431DA7">
        <w:rPr>
          <w:rFonts w:asciiTheme="minorHAnsi" w:hAnsiTheme="minorHAnsi" w:cs="Arial"/>
          <w:szCs w:val="22"/>
        </w:rPr>
        <w:t>- před prováděním podlah budou zhotoveny veškeré rozvody ústředního vytápění, zdravotních instalací, elektroinstalací a slaboproudu</w:t>
      </w:r>
    </w:p>
    <w:p w:rsidR="00980A13" w:rsidRPr="00431DA7" w:rsidRDefault="00980A13" w:rsidP="00980A13">
      <w:pPr>
        <w:jc w:val="both"/>
        <w:rPr>
          <w:rFonts w:asciiTheme="minorHAnsi" w:hAnsiTheme="minorHAnsi" w:cs="Arial"/>
          <w:szCs w:val="22"/>
        </w:rPr>
      </w:pPr>
      <w:r w:rsidRPr="00431DA7">
        <w:rPr>
          <w:rFonts w:asciiTheme="minorHAnsi" w:hAnsiTheme="minorHAnsi" w:cs="Arial"/>
          <w:szCs w:val="22"/>
        </w:rPr>
        <w:t>- jednotlivé vrstvy podlah budou prováděny dle technologických předpisů výrobce, včetně přípravy podkladu k jejich použití (penetrace apod.)</w:t>
      </w:r>
    </w:p>
    <w:p w:rsidR="00980A13" w:rsidRPr="00431DA7" w:rsidRDefault="00980A13" w:rsidP="00980A13">
      <w:pPr>
        <w:jc w:val="both"/>
        <w:rPr>
          <w:rFonts w:asciiTheme="minorHAnsi" w:hAnsiTheme="minorHAnsi" w:cs="Arial"/>
          <w:szCs w:val="22"/>
        </w:rPr>
      </w:pPr>
      <w:proofErr w:type="gramStart"/>
      <w:r w:rsidRPr="00431DA7">
        <w:rPr>
          <w:rFonts w:asciiTheme="minorHAnsi" w:hAnsiTheme="minorHAnsi" w:cs="Arial"/>
          <w:szCs w:val="22"/>
        </w:rPr>
        <w:t>-  skladby</w:t>
      </w:r>
      <w:proofErr w:type="gramEnd"/>
      <w:r w:rsidRPr="00431DA7">
        <w:rPr>
          <w:rFonts w:asciiTheme="minorHAnsi" w:hAnsiTheme="minorHAnsi" w:cs="Arial"/>
          <w:szCs w:val="22"/>
        </w:rPr>
        <w:t xml:space="preserve"> jsou uvedeny od nášlapné vrstvy po stropní či základovou desku opatřenou hydroizolací</w:t>
      </w:r>
    </w:p>
    <w:p w:rsidR="00980A13" w:rsidRPr="00431DA7" w:rsidRDefault="00980A13" w:rsidP="00980A13">
      <w:pPr>
        <w:jc w:val="both"/>
        <w:rPr>
          <w:rFonts w:asciiTheme="minorHAnsi" w:hAnsiTheme="minorHAnsi" w:cs="Arial"/>
          <w:szCs w:val="22"/>
        </w:rPr>
      </w:pPr>
      <w:r w:rsidRPr="00431DA7">
        <w:rPr>
          <w:rFonts w:asciiTheme="minorHAnsi" w:hAnsiTheme="minorHAnsi" w:cs="Arial"/>
          <w:szCs w:val="22"/>
        </w:rPr>
        <w:lastRenderedPageBreak/>
        <w:t xml:space="preserve">- betonové potěry a mazaniny budou od svislých konstrukcí dilatovány pružným páskem (např. minerální rohož nebo pěnový </w:t>
      </w:r>
      <w:proofErr w:type="gramStart"/>
      <w:r w:rsidRPr="00431DA7">
        <w:rPr>
          <w:rFonts w:asciiTheme="minorHAnsi" w:hAnsiTheme="minorHAnsi" w:cs="Arial"/>
          <w:szCs w:val="22"/>
        </w:rPr>
        <w:t xml:space="preserve">polyetylen  v </w:t>
      </w:r>
      <w:proofErr w:type="spellStart"/>
      <w:r w:rsidRPr="00431DA7">
        <w:rPr>
          <w:rFonts w:asciiTheme="minorHAnsi" w:hAnsiTheme="minorHAnsi" w:cs="Arial"/>
          <w:szCs w:val="22"/>
        </w:rPr>
        <w:t>tl</w:t>
      </w:r>
      <w:proofErr w:type="spellEnd"/>
      <w:proofErr w:type="gramEnd"/>
      <w:r w:rsidRPr="00431DA7">
        <w:rPr>
          <w:rFonts w:asciiTheme="minorHAnsi" w:hAnsiTheme="minorHAnsi" w:cs="Arial"/>
          <w:szCs w:val="22"/>
        </w:rPr>
        <w:t>. 10 mm atd.)</w:t>
      </w:r>
    </w:p>
    <w:p w:rsidR="007D44EB" w:rsidRPr="00431DA7" w:rsidRDefault="007D44EB" w:rsidP="007D44EB">
      <w:pPr>
        <w:jc w:val="both"/>
        <w:rPr>
          <w:rFonts w:asciiTheme="minorHAnsi" w:hAnsiTheme="minorHAnsi" w:cs="Arial"/>
          <w:szCs w:val="22"/>
        </w:rPr>
      </w:pPr>
      <w:r w:rsidRPr="00431DA7">
        <w:rPr>
          <w:rFonts w:asciiTheme="minorHAnsi" w:hAnsiTheme="minorHAnsi" w:cs="Arial"/>
          <w:szCs w:val="22"/>
        </w:rPr>
        <w:t>- betonové potěry a mazaniny budou v ploše dilatovány dle upřesnění výrobce prořezáním, prořezání bude umístěno dle kladečského výkresu dlažby</w:t>
      </w:r>
    </w:p>
    <w:p w:rsidR="00CD42DD" w:rsidRPr="00431DA7" w:rsidRDefault="00CD42DD" w:rsidP="007D44EB">
      <w:pPr>
        <w:jc w:val="both"/>
        <w:rPr>
          <w:rFonts w:asciiTheme="minorHAnsi" w:hAnsiTheme="minorHAnsi" w:cs="Arial"/>
          <w:szCs w:val="22"/>
        </w:rPr>
      </w:pPr>
      <w:r w:rsidRPr="00431DA7">
        <w:rPr>
          <w:rFonts w:asciiTheme="minorHAnsi" w:hAnsiTheme="minorHAnsi" w:cs="Arial"/>
          <w:szCs w:val="22"/>
        </w:rPr>
        <w:t>- smršťovací spáry betonových podlah budou upřesněny při realizaci a dále budou vytvořeny ve dveřních otvorech pod dveřním křídlem</w:t>
      </w:r>
    </w:p>
    <w:p w:rsidR="00CD42DD" w:rsidRPr="00431DA7" w:rsidRDefault="00CD42DD" w:rsidP="00CD42DD">
      <w:pPr>
        <w:jc w:val="both"/>
        <w:rPr>
          <w:rFonts w:asciiTheme="minorHAnsi" w:hAnsiTheme="minorHAnsi" w:cs="Arial"/>
          <w:szCs w:val="22"/>
        </w:rPr>
      </w:pPr>
      <w:r w:rsidRPr="00431DA7">
        <w:rPr>
          <w:rFonts w:asciiTheme="minorHAnsi" w:hAnsiTheme="minorHAnsi" w:cs="Arial"/>
          <w:szCs w:val="22"/>
        </w:rPr>
        <w:t>- povrch betonových podlah bude hned po položení standardně ošetřen postřikem proti odparu</w:t>
      </w:r>
    </w:p>
    <w:p w:rsidR="002008F3" w:rsidRPr="00431DA7" w:rsidRDefault="002008F3" w:rsidP="00CD42DD">
      <w:pPr>
        <w:jc w:val="both"/>
        <w:rPr>
          <w:rFonts w:asciiTheme="minorHAnsi" w:hAnsiTheme="minorHAnsi" w:cs="Arial"/>
          <w:szCs w:val="22"/>
        </w:rPr>
      </w:pPr>
      <w:r w:rsidRPr="00431DA7">
        <w:rPr>
          <w:rFonts w:asciiTheme="minorHAnsi" w:hAnsiTheme="minorHAnsi" w:cs="Arial"/>
          <w:szCs w:val="22"/>
        </w:rPr>
        <w:t>- hydroizolační stěrka podlah bude vytažena 60 mm nad úroveň podlahy na stěny, rohy a kouty budou vyztuženy systémovou páskou</w:t>
      </w:r>
    </w:p>
    <w:p w:rsidR="00980A13" w:rsidRPr="00431DA7" w:rsidRDefault="00980A13" w:rsidP="00980A13">
      <w:pPr>
        <w:jc w:val="both"/>
        <w:rPr>
          <w:rFonts w:asciiTheme="minorHAnsi" w:hAnsiTheme="minorHAnsi" w:cs="Arial"/>
          <w:szCs w:val="22"/>
        </w:rPr>
      </w:pPr>
      <w:r w:rsidRPr="00431DA7">
        <w:rPr>
          <w:rFonts w:asciiTheme="minorHAnsi" w:hAnsiTheme="minorHAnsi" w:cs="Arial"/>
          <w:szCs w:val="22"/>
        </w:rPr>
        <w:t>- detaily přechodů na svislé stěny budou před prováděním upřesněny a odsouhlaseny architektem projektu</w:t>
      </w:r>
    </w:p>
    <w:p w:rsidR="00980A13" w:rsidRPr="00431DA7" w:rsidRDefault="00980A13" w:rsidP="00980A13">
      <w:pPr>
        <w:jc w:val="both"/>
        <w:rPr>
          <w:rFonts w:asciiTheme="minorHAnsi" w:hAnsiTheme="minorHAnsi" w:cs="Arial"/>
          <w:szCs w:val="22"/>
        </w:rPr>
      </w:pPr>
      <w:r w:rsidRPr="00431DA7">
        <w:rPr>
          <w:rFonts w:asciiTheme="minorHAnsi" w:hAnsiTheme="minorHAnsi" w:cs="Arial"/>
          <w:szCs w:val="22"/>
        </w:rPr>
        <w:t xml:space="preserve">- v případě upřesnění nášlapných vrstev může dojít s ohledem na jejich </w:t>
      </w:r>
      <w:proofErr w:type="spellStart"/>
      <w:r w:rsidRPr="00431DA7">
        <w:rPr>
          <w:rFonts w:asciiTheme="minorHAnsi" w:hAnsiTheme="minorHAnsi" w:cs="Arial"/>
          <w:szCs w:val="22"/>
        </w:rPr>
        <w:t>tl</w:t>
      </w:r>
      <w:proofErr w:type="spellEnd"/>
      <w:r w:rsidRPr="00431DA7">
        <w:rPr>
          <w:rFonts w:asciiTheme="minorHAnsi" w:hAnsiTheme="minorHAnsi" w:cs="Arial"/>
          <w:szCs w:val="22"/>
        </w:rPr>
        <w:t xml:space="preserve">. </w:t>
      </w:r>
      <w:proofErr w:type="gramStart"/>
      <w:r w:rsidRPr="00431DA7">
        <w:rPr>
          <w:rFonts w:asciiTheme="minorHAnsi" w:hAnsiTheme="minorHAnsi" w:cs="Arial"/>
          <w:szCs w:val="22"/>
        </w:rPr>
        <w:t>ke</w:t>
      </w:r>
      <w:proofErr w:type="gramEnd"/>
      <w:r w:rsidRPr="00431DA7">
        <w:rPr>
          <w:rFonts w:asciiTheme="minorHAnsi" w:hAnsiTheme="minorHAnsi" w:cs="Arial"/>
          <w:szCs w:val="22"/>
        </w:rPr>
        <w:t xml:space="preserve"> korekci tloušťky samotného potěru, výjimečně i hydroizolace – odsouhlasit jednotlivé pozice před prováděním !</w:t>
      </w:r>
    </w:p>
    <w:p w:rsidR="00980A13" w:rsidRPr="00431DA7" w:rsidRDefault="00980A13" w:rsidP="00980A13">
      <w:pPr>
        <w:jc w:val="both"/>
        <w:rPr>
          <w:rFonts w:asciiTheme="minorHAnsi" w:hAnsiTheme="minorHAnsi" w:cs="Arial"/>
          <w:szCs w:val="22"/>
        </w:rPr>
      </w:pPr>
      <w:r w:rsidRPr="00431DA7">
        <w:rPr>
          <w:rFonts w:asciiTheme="minorHAnsi" w:hAnsiTheme="minorHAnsi" w:cs="Arial"/>
          <w:szCs w:val="22"/>
        </w:rPr>
        <w:t xml:space="preserve">- úrovně horního líce potěru musí být s ohledem na navržené nášlapné vrstvy provedeny v jednotlivých pozicích tak, aby úroveň čisté podlahy (líc nášlapné vrstvy) tvořil jednolitou </w:t>
      </w:r>
      <w:proofErr w:type="gramStart"/>
      <w:r w:rsidRPr="00431DA7">
        <w:rPr>
          <w:rFonts w:asciiTheme="minorHAnsi" w:hAnsiTheme="minorHAnsi" w:cs="Arial"/>
          <w:szCs w:val="22"/>
        </w:rPr>
        <w:t>rovinu !</w:t>
      </w:r>
      <w:proofErr w:type="gramEnd"/>
    </w:p>
    <w:p w:rsidR="00980A13" w:rsidRPr="00431DA7" w:rsidRDefault="00980A13" w:rsidP="00980A13">
      <w:pPr>
        <w:jc w:val="both"/>
        <w:rPr>
          <w:rFonts w:asciiTheme="minorHAnsi" w:hAnsiTheme="minorHAnsi" w:cs="Arial"/>
          <w:szCs w:val="22"/>
        </w:rPr>
      </w:pPr>
      <w:r w:rsidRPr="00431DA7">
        <w:rPr>
          <w:rFonts w:asciiTheme="minorHAnsi" w:hAnsiTheme="minorHAnsi" w:cs="Arial"/>
          <w:szCs w:val="22"/>
        </w:rPr>
        <w:t>- přechody mezi různými druhy nášlapných vrstev určí polohově autor stavby, přechody budou řešeny v jedné výškové úrovni bez použití krycích přechodových lišt vystupujících nad povrch podlahy</w:t>
      </w:r>
    </w:p>
    <w:p w:rsidR="00980A13" w:rsidRPr="00431DA7" w:rsidRDefault="00980A13" w:rsidP="00980A13">
      <w:pPr>
        <w:jc w:val="both"/>
        <w:rPr>
          <w:rFonts w:asciiTheme="minorHAnsi" w:hAnsiTheme="minorHAnsi" w:cs="Arial"/>
          <w:szCs w:val="22"/>
        </w:rPr>
      </w:pPr>
      <w:r w:rsidRPr="00431DA7">
        <w:rPr>
          <w:rFonts w:asciiTheme="minorHAnsi" w:hAnsiTheme="minorHAnsi" w:cs="Arial"/>
          <w:szCs w:val="22"/>
        </w:rPr>
        <w:t>- přesné typy a barevné odstíny nášlapných vrstev a jejich povrchových úprav budou upřesněny před dodávkou v dostatečném předstihu v rámci přípravy stavby na základě předložených vzorků</w:t>
      </w:r>
    </w:p>
    <w:p w:rsidR="00E6658C" w:rsidRPr="00431DA7" w:rsidRDefault="00E6658C" w:rsidP="00E6658C">
      <w:pPr>
        <w:jc w:val="both"/>
        <w:rPr>
          <w:rFonts w:asciiTheme="minorHAnsi" w:hAnsiTheme="minorHAnsi" w:cs="Arial"/>
          <w:szCs w:val="22"/>
        </w:rPr>
      </w:pPr>
    </w:p>
    <w:p w:rsidR="007D44EB" w:rsidRPr="00431DA7" w:rsidRDefault="007D44EB" w:rsidP="00E6658C">
      <w:pPr>
        <w:jc w:val="both"/>
        <w:rPr>
          <w:rFonts w:asciiTheme="minorHAnsi" w:hAnsiTheme="minorHAnsi" w:cs="Arial"/>
          <w:szCs w:val="22"/>
        </w:rPr>
      </w:pPr>
    </w:p>
    <w:p w:rsidR="00980A13" w:rsidRPr="00431DA7" w:rsidRDefault="00980A13" w:rsidP="00E6658C">
      <w:pPr>
        <w:jc w:val="both"/>
        <w:rPr>
          <w:rFonts w:asciiTheme="minorHAnsi" w:hAnsiTheme="minorHAnsi" w:cs="Arial"/>
          <w:b/>
          <w:szCs w:val="22"/>
        </w:rPr>
      </w:pPr>
      <w:r w:rsidRPr="00431DA7">
        <w:rPr>
          <w:rFonts w:asciiTheme="minorHAnsi" w:hAnsiTheme="minorHAnsi" w:cs="Arial"/>
          <w:b/>
          <w:szCs w:val="22"/>
        </w:rPr>
        <w:t>Skladby podlah</w:t>
      </w:r>
    </w:p>
    <w:p w:rsidR="00980A13" w:rsidRPr="00431DA7" w:rsidRDefault="00980A13" w:rsidP="00E6658C">
      <w:pPr>
        <w:jc w:val="both"/>
        <w:rPr>
          <w:rFonts w:asciiTheme="minorHAnsi" w:hAnsiTheme="minorHAnsi" w:cs="Arial"/>
          <w:b/>
          <w:szCs w:val="22"/>
        </w:rPr>
      </w:pPr>
      <w:r w:rsidRPr="00431DA7">
        <w:rPr>
          <w:rFonts w:asciiTheme="minorHAnsi" w:hAnsiTheme="minorHAnsi" w:cs="Arial"/>
          <w:b/>
          <w:szCs w:val="22"/>
        </w:rPr>
        <w:t>A.</w:t>
      </w:r>
    </w:p>
    <w:p w:rsidR="00E6658C" w:rsidRPr="00431DA7" w:rsidRDefault="00E6658C" w:rsidP="00E6658C">
      <w:pPr>
        <w:jc w:val="both"/>
        <w:rPr>
          <w:rFonts w:asciiTheme="minorHAnsi" w:hAnsiTheme="minorHAnsi" w:cs="Arial"/>
          <w:szCs w:val="22"/>
        </w:rPr>
      </w:pPr>
      <w:r w:rsidRPr="00431DA7">
        <w:rPr>
          <w:rFonts w:asciiTheme="minorHAnsi" w:hAnsiTheme="minorHAnsi" w:cs="Arial"/>
          <w:szCs w:val="22"/>
        </w:rPr>
        <w:t>- keramická slinutá dla</w:t>
      </w:r>
      <w:r w:rsidR="001C7C1A" w:rsidRPr="00431DA7">
        <w:rPr>
          <w:rFonts w:asciiTheme="minorHAnsi" w:hAnsiTheme="minorHAnsi" w:cs="Arial"/>
          <w:szCs w:val="22"/>
        </w:rPr>
        <w:t>žba, protiskluzná dle ČSN</w:t>
      </w:r>
      <w:r w:rsidR="001C7C1A" w:rsidRPr="00431DA7">
        <w:rPr>
          <w:rFonts w:asciiTheme="minorHAnsi" w:hAnsiTheme="minorHAnsi" w:cs="Arial"/>
          <w:szCs w:val="22"/>
        </w:rPr>
        <w:tab/>
      </w:r>
      <w:r w:rsidR="001C7C1A" w:rsidRPr="00431DA7">
        <w:rPr>
          <w:rFonts w:asciiTheme="minorHAnsi" w:hAnsiTheme="minorHAnsi" w:cs="Arial"/>
          <w:szCs w:val="22"/>
        </w:rPr>
        <w:tab/>
      </w:r>
      <w:r w:rsidR="001C7C1A" w:rsidRPr="00431DA7">
        <w:rPr>
          <w:rFonts w:asciiTheme="minorHAnsi" w:hAnsiTheme="minorHAnsi" w:cs="Arial"/>
          <w:szCs w:val="22"/>
        </w:rPr>
        <w:tab/>
      </w:r>
      <w:r w:rsidR="001C7C1A" w:rsidRPr="00431DA7">
        <w:rPr>
          <w:rFonts w:asciiTheme="minorHAnsi" w:hAnsiTheme="minorHAnsi" w:cs="Arial"/>
          <w:szCs w:val="22"/>
        </w:rPr>
        <w:tab/>
      </w:r>
      <w:r w:rsidR="001C7C1A" w:rsidRPr="00431DA7">
        <w:rPr>
          <w:rFonts w:asciiTheme="minorHAnsi" w:hAnsiTheme="minorHAnsi" w:cs="Arial"/>
          <w:szCs w:val="22"/>
        </w:rPr>
        <w:tab/>
      </w:r>
      <w:r w:rsidR="001C7C1A" w:rsidRPr="00431DA7">
        <w:rPr>
          <w:rFonts w:asciiTheme="minorHAnsi" w:hAnsiTheme="minorHAnsi" w:cs="Arial"/>
          <w:szCs w:val="22"/>
        </w:rPr>
        <w:tab/>
      </w:r>
      <w:r w:rsidRPr="00431DA7">
        <w:rPr>
          <w:rFonts w:asciiTheme="minorHAnsi" w:hAnsiTheme="minorHAnsi" w:cs="Arial"/>
          <w:szCs w:val="22"/>
        </w:rPr>
        <w:t>10 mm</w:t>
      </w:r>
    </w:p>
    <w:p w:rsidR="00E6658C" w:rsidRPr="00431DA7" w:rsidRDefault="00784050" w:rsidP="00E6658C">
      <w:pPr>
        <w:jc w:val="both"/>
        <w:rPr>
          <w:rFonts w:asciiTheme="minorHAnsi" w:hAnsiTheme="minorHAnsi" w:cs="Arial"/>
          <w:szCs w:val="22"/>
        </w:rPr>
      </w:pPr>
      <w:r w:rsidRPr="00431DA7">
        <w:rPr>
          <w:rFonts w:asciiTheme="minorHAnsi" w:hAnsiTheme="minorHAnsi" w:cs="Arial"/>
          <w:szCs w:val="22"/>
        </w:rPr>
        <w:t>- flexibilní lepidlo</w:t>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00692995" w:rsidRPr="00431DA7">
        <w:rPr>
          <w:rFonts w:asciiTheme="minorHAnsi" w:hAnsiTheme="minorHAnsi" w:cs="Arial"/>
          <w:szCs w:val="22"/>
        </w:rPr>
        <w:t>5</w:t>
      </w:r>
      <w:r w:rsidR="00E6658C" w:rsidRPr="00431DA7">
        <w:rPr>
          <w:rFonts w:asciiTheme="minorHAnsi" w:hAnsiTheme="minorHAnsi" w:cs="Arial"/>
          <w:szCs w:val="22"/>
        </w:rPr>
        <w:t xml:space="preserve"> mm</w:t>
      </w:r>
    </w:p>
    <w:p w:rsidR="00E6658C" w:rsidRPr="00431DA7" w:rsidRDefault="00E6658C" w:rsidP="00E6658C">
      <w:pPr>
        <w:jc w:val="both"/>
        <w:rPr>
          <w:rFonts w:asciiTheme="minorHAnsi" w:hAnsiTheme="minorHAnsi" w:cs="Arial"/>
          <w:szCs w:val="22"/>
        </w:rPr>
      </w:pPr>
      <w:r w:rsidRPr="00431DA7">
        <w:rPr>
          <w:rFonts w:asciiTheme="minorHAnsi" w:hAnsiTheme="minorHAnsi" w:cs="Arial"/>
          <w:szCs w:val="22"/>
        </w:rPr>
        <w:t>- penetrační nátěr</w:t>
      </w:r>
    </w:p>
    <w:p w:rsidR="00E6658C" w:rsidRPr="00431DA7" w:rsidRDefault="00E6658C" w:rsidP="00E6658C">
      <w:pPr>
        <w:jc w:val="both"/>
        <w:rPr>
          <w:rFonts w:asciiTheme="minorHAnsi" w:hAnsiTheme="minorHAnsi" w:cs="Arial"/>
          <w:szCs w:val="22"/>
        </w:rPr>
      </w:pPr>
      <w:r w:rsidRPr="00431DA7">
        <w:rPr>
          <w:rFonts w:asciiTheme="minorHAnsi" w:hAnsiTheme="minorHAnsi" w:cs="Arial"/>
          <w:szCs w:val="22"/>
        </w:rPr>
        <w:t>- samonivelační potěr na bázi cementového pojiva pevnost v tlaku C30, pevnost v tahu za ohybu F6, po</w:t>
      </w:r>
      <w:r w:rsidR="00784050" w:rsidRPr="00431DA7">
        <w:rPr>
          <w:rFonts w:asciiTheme="minorHAnsi" w:hAnsiTheme="minorHAnsi" w:cs="Arial"/>
          <w:szCs w:val="22"/>
        </w:rPr>
        <w:t>vrch betonu přebrousit</w:t>
      </w:r>
      <w:r w:rsidR="00784050" w:rsidRPr="00431DA7">
        <w:rPr>
          <w:rFonts w:asciiTheme="minorHAnsi" w:hAnsiTheme="minorHAnsi" w:cs="Arial"/>
          <w:szCs w:val="22"/>
        </w:rPr>
        <w:tab/>
      </w:r>
      <w:r w:rsidR="00784050" w:rsidRPr="00431DA7">
        <w:rPr>
          <w:rFonts w:asciiTheme="minorHAnsi" w:hAnsiTheme="minorHAnsi" w:cs="Arial"/>
          <w:szCs w:val="22"/>
        </w:rPr>
        <w:tab/>
      </w:r>
      <w:r w:rsidR="00784050" w:rsidRPr="00431DA7">
        <w:rPr>
          <w:rFonts w:asciiTheme="minorHAnsi" w:hAnsiTheme="minorHAnsi" w:cs="Arial"/>
          <w:szCs w:val="22"/>
        </w:rPr>
        <w:tab/>
      </w:r>
      <w:r w:rsidR="00784050" w:rsidRPr="00431DA7">
        <w:rPr>
          <w:rFonts w:asciiTheme="minorHAnsi" w:hAnsiTheme="minorHAnsi" w:cs="Arial"/>
          <w:szCs w:val="22"/>
        </w:rPr>
        <w:tab/>
      </w:r>
      <w:r w:rsidR="00784050" w:rsidRPr="00431DA7">
        <w:rPr>
          <w:rFonts w:asciiTheme="minorHAnsi" w:hAnsiTheme="minorHAnsi" w:cs="Arial"/>
          <w:szCs w:val="22"/>
        </w:rPr>
        <w:tab/>
      </w:r>
      <w:r w:rsidR="00784050" w:rsidRPr="00431DA7">
        <w:rPr>
          <w:rFonts w:asciiTheme="minorHAnsi" w:hAnsiTheme="minorHAnsi" w:cs="Arial"/>
          <w:szCs w:val="22"/>
        </w:rPr>
        <w:tab/>
      </w:r>
      <w:r w:rsidR="00784050" w:rsidRPr="00431DA7">
        <w:rPr>
          <w:rFonts w:asciiTheme="minorHAnsi" w:hAnsiTheme="minorHAnsi" w:cs="Arial"/>
          <w:szCs w:val="22"/>
        </w:rPr>
        <w:tab/>
      </w:r>
      <w:r w:rsidR="00784050" w:rsidRPr="00431DA7">
        <w:rPr>
          <w:rFonts w:asciiTheme="minorHAnsi" w:hAnsiTheme="minorHAnsi" w:cs="Arial"/>
          <w:szCs w:val="22"/>
        </w:rPr>
        <w:tab/>
      </w:r>
      <w:r w:rsidR="00784050" w:rsidRPr="00431DA7">
        <w:rPr>
          <w:rFonts w:asciiTheme="minorHAnsi" w:hAnsiTheme="minorHAnsi" w:cs="Arial"/>
          <w:szCs w:val="22"/>
        </w:rPr>
        <w:tab/>
      </w:r>
      <w:r w:rsidR="00692995" w:rsidRPr="00431DA7">
        <w:rPr>
          <w:rFonts w:asciiTheme="minorHAnsi" w:hAnsiTheme="minorHAnsi" w:cs="Arial"/>
          <w:szCs w:val="22"/>
        </w:rPr>
        <w:t>6</w:t>
      </w:r>
      <w:r w:rsidR="00EE54C3" w:rsidRPr="00431DA7">
        <w:rPr>
          <w:rFonts w:asciiTheme="minorHAnsi" w:hAnsiTheme="minorHAnsi" w:cs="Arial"/>
          <w:szCs w:val="22"/>
        </w:rPr>
        <w:t>5</w:t>
      </w:r>
      <w:r w:rsidRPr="00431DA7">
        <w:rPr>
          <w:rFonts w:asciiTheme="minorHAnsi" w:hAnsiTheme="minorHAnsi" w:cs="Arial"/>
          <w:szCs w:val="22"/>
        </w:rPr>
        <w:t xml:space="preserve"> mm</w:t>
      </w:r>
    </w:p>
    <w:p w:rsidR="00E6658C" w:rsidRPr="00431DA7" w:rsidRDefault="00E6658C" w:rsidP="00E6658C">
      <w:pPr>
        <w:jc w:val="both"/>
        <w:rPr>
          <w:rFonts w:asciiTheme="minorHAnsi" w:hAnsiTheme="minorHAnsi" w:cs="Arial"/>
          <w:szCs w:val="22"/>
        </w:rPr>
      </w:pPr>
      <w:r w:rsidRPr="00431DA7">
        <w:rPr>
          <w:rFonts w:asciiTheme="minorHAnsi" w:hAnsiTheme="minorHAnsi" w:cs="Arial"/>
          <w:szCs w:val="22"/>
        </w:rPr>
        <w:t>- separační PE fólie slepená ve spojích páskou a vytažená na stěny</w:t>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t xml:space="preserve"> </w:t>
      </w:r>
    </w:p>
    <w:p w:rsidR="00E6658C" w:rsidRPr="00431DA7" w:rsidRDefault="00E6658C" w:rsidP="00E6658C">
      <w:pPr>
        <w:jc w:val="both"/>
        <w:rPr>
          <w:rFonts w:asciiTheme="minorHAnsi" w:hAnsiTheme="minorHAnsi" w:cs="Arial"/>
          <w:szCs w:val="22"/>
        </w:rPr>
      </w:pPr>
      <w:r w:rsidRPr="00431DA7">
        <w:rPr>
          <w:rFonts w:asciiTheme="minorHAnsi" w:hAnsiTheme="minorHAnsi" w:cs="Arial"/>
          <w:szCs w:val="22"/>
        </w:rPr>
        <w:t>- pěno</w:t>
      </w:r>
      <w:r w:rsidR="001C7C1A" w:rsidRPr="00431DA7">
        <w:rPr>
          <w:rFonts w:asciiTheme="minorHAnsi" w:hAnsiTheme="minorHAnsi" w:cs="Arial"/>
          <w:szCs w:val="22"/>
        </w:rPr>
        <w:t>vý polystyren EPS 150 S ve dvou vrstvách</w:t>
      </w:r>
      <w:r w:rsidR="001C7C1A" w:rsidRPr="00431DA7">
        <w:rPr>
          <w:rFonts w:asciiTheme="minorHAnsi" w:hAnsiTheme="minorHAnsi" w:cs="Arial"/>
          <w:szCs w:val="22"/>
        </w:rPr>
        <w:tab/>
      </w:r>
      <w:r w:rsidR="001C7C1A" w:rsidRPr="00431DA7">
        <w:rPr>
          <w:rFonts w:asciiTheme="minorHAnsi" w:hAnsiTheme="minorHAnsi" w:cs="Arial"/>
          <w:szCs w:val="22"/>
        </w:rPr>
        <w:tab/>
      </w:r>
      <w:r w:rsidR="001C7C1A" w:rsidRPr="00431DA7">
        <w:rPr>
          <w:rFonts w:asciiTheme="minorHAnsi" w:hAnsiTheme="minorHAnsi" w:cs="Arial"/>
          <w:szCs w:val="22"/>
        </w:rPr>
        <w:tab/>
      </w:r>
      <w:r w:rsidR="001C7C1A" w:rsidRPr="00431DA7">
        <w:rPr>
          <w:rFonts w:asciiTheme="minorHAnsi" w:hAnsiTheme="minorHAnsi" w:cs="Arial"/>
          <w:szCs w:val="22"/>
        </w:rPr>
        <w:tab/>
      </w:r>
      <w:r w:rsidR="001C7C1A" w:rsidRPr="00431DA7">
        <w:rPr>
          <w:rFonts w:asciiTheme="minorHAnsi" w:hAnsiTheme="minorHAnsi" w:cs="Arial"/>
          <w:szCs w:val="22"/>
        </w:rPr>
        <w:tab/>
      </w:r>
      <w:r w:rsidR="001C7C1A" w:rsidRPr="00431DA7">
        <w:rPr>
          <w:rFonts w:asciiTheme="minorHAnsi" w:hAnsiTheme="minorHAnsi" w:cs="Arial"/>
          <w:szCs w:val="22"/>
        </w:rPr>
        <w:tab/>
      </w:r>
      <w:r w:rsidR="005E0181" w:rsidRPr="00431DA7">
        <w:rPr>
          <w:rFonts w:asciiTheme="minorHAnsi" w:hAnsiTheme="minorHAnsi" w:cs="Arial"/>
          <w:szCs w:val="22"/>
        </w:rPr>
        <w:t>50+7</w:t>
      </w:r>
      <w:r w:rsidR="001C7C1A" w:rsidRPr="00431DA7">
        <w:rPr>
          <w:rFonts w:asciiTheme="minorHAnsi" w:hAnsiTheme="minorHAnsi" w:cs="Arial"/>
          <w:szCs w:val="22"/>
        </w:rPr>
        <w:t>0=</w:t>
      </w:r>
      <w:r w:rsidR="00692995" w:rsidRPr="00431DA7">
        <w:rPr>
          <w:rFonts w:asciiTheme="minorHAnsi" w:hAnsiTheme="minorHAnsi" w:cs="Arial"/>
          <w:szCs w:val="22"/>
        </w:rPr>
        <w:t>12</w:t>
      </w:r>
      <w:r w:rsidRPr="00431DA7">
        <w:rPr>
          <w:rFonts w:asciiTheme="minorHAnsi" w:hAnsiTheme="minorHAnsi" w:cs="Arial"/>
          <w:szCs w:val="22"/>
        </w:rPr>
        <w:t>0 mm</w:t>
      </w:r>
    </w:p>
    <w:p w:rsidR="00EE54C3" w:rsidRPr="00431DA7" w:rsidRDefault="00EE54C3" w:rsidP="00EE54C3">
      <w:pPr>
        <w:ind w:left="7080" w:firstLine="708"/>
        <w:jc w:val="both"/>
        <w:rPr>
          <w:rFonts w:asciiTheme="minorHAnsi" w:hAnsiTheme="minorHAnsi" w:cs="Arial"/>
          <w:szCs w:val="22"/>
        </w:rPr>
      </w:pPr>
      <w:r w:rsidRPr="00431DA7">
        <w:rPr>
          <w:rFonts w:asciiTheme="minorHAnsi" w:hAnsiTheme="minorHAnsi" w:cs="Arial"/>
          <w:szCs w:val="22"/>
        </w:rPr>
        <w:t>celkem 200 mm</w:t>
      </w:r>
    </w:p>
    <w:p w:rsidR="001C7C1A" w:rsidRPr="00431DA7" w:rsidRDefault="001C7C1A" w:rsidP="00E6658C">
      <w:pPr>
        <w:jc w:val="both"/>
        <w:rPr>
          <w:rFonts w:asciiTheme="minorHAnsi" w:hAnsiTheme="minorHAnsi" w:cs="Arial"/>
          <w:szCs w:val="22"/>
        </w:rPr>
      </w:pPr>
    </w:p>
    <w:p w:rsidR="001C7C1A" w:rsidRPr="00431DA7" w:rsidRDefault="00980A13" w:rsidP="001C7C1A">
      <w:pPr>
        <w:jc w:val="both"/>
        <w:rPr>
          <w:rFonts w:asciiTheme="minorHAnsi" w:hAnsiTheme="minorHAnsi" w:cs="Arial"/>
          <w:szCs w:val="22"/>
        </w:rPr>
      </w:pPr>
      <w:r w:rsidRPr="00431DA7">
        <w:rPr>
          <w:rFonts w:asciiTheme="minorHAnsi" w:hAnsiTheme="minorHAnsi" w:cs="Arial"/>
          <w:b/>
          <w:szCs w:val="22"/>
        </w:rPr>
        <w:t>B.</w:t>
      </w:r>
      <w:r w:rsidR="00F81B80" w:rsidRPr="00431DA7">
        <w:rPr>
          <w:rFonts w:asciiTheme="minorHAnsi" w:hAnsiTheme="minorHAnsi" w:cs="Arial"/>
          <w:b/>
          <w:szCs w:val="22"/>
        </w:rPr>
        <w:t xml:space="preserve"> </w:t>
      </w:r>
      <w:r w:rsidR="00F81B80" w:rsidRPr="00431DA7">
        <w:rPr>
          <w:rFonts w:asciiTheme="minorHAnsi" w:hAnsiTheme="minorHAnsi" w:cs="Arial"/>
          <w:szCs w:val="22"/>
        </w:rPr>
        <w:t xml:space="preserve">(doplnění vybourané podlahy </w:t>
      </w:r>
      <w:proofErr w:type="spellStart"/>
      <w:proofErr w:type="gramStart"/>
      <w:r w:rsidR="00F81B80" w:rsidRPr="00431DA7">
        <w:rPr>
          <w:rFonts w:asciiTheme="minorHAnsi" w:hAnsiTheme="minorHAnsi" w:cs="Arial"/>
          <w:szCs w:val="22"/>
        </w:rPr>
        <w:t>m.č</w:t>
      </w:r>
      <w:proofErr w:type="spellEnd"/>
      <w:r w:rsidR="00F81B80" w:rsidRPr="00431DA7">
        <w:rPr>
          <w:rFonts w:asciiTheme="minorHAnsi" w:hAnsiTheme="minorHAnsi" w:cs="Arial"/>
          <w:szCs w:val="22"/>
        </w:rPr>
        <w:t>.</w:t>
      </w:r>
      <w:proofErr w:type="gramEnd"/>
      <w:r w:rsidR="00F81B80" w:rsidRPr="00431DA7">
        <w:rPr>
          <w:rFonts w:asciiTheme="minorHAnsi" w:hAnsiTheme="minorHAnsi" w:cs="Arial"/>
          <w:szCs w:val="22"/>
        </w:rPr>
        <w:t xml:space="preserve"> 1.15)</w:t>
      </w:r>
    </w:p>
    <w:p w:rsidR="00784050" w:rsidRPr="00431DA7" w:rsidRDefault="00784050" w:rsidP="00784050">
      <w:pPr>
        <w:jc w:val="both"/>
        <w:rPr>
          <w:rFonts w:asciiTheme="minorHAnsi" w:hAnsiTheme="minorHAnsi" w:cs="Arial"/>
          <w:szCs w:val="22"/>
        </w:rPr>
      </w:pPr>
      <w:r w:rsidRPr="00431DA7">
        <w:rPr>
          <w:rFonts w:asciiTheme="minorHAnsi" w:hAnsiTheme="minorHAnsi" w:cs="Arial"/>
          <w:szCs w:val="22"/>
        </w:rPr>
        <w:t xml:space="preserve">- homogenní </w:t>
      </w:r>
      <w:proofErr w:type="spellStart"/>
      <w:r w:rsidRPr="00431DA7">
        <w:rPr>
          <w:rFonts w:asciiTheme="minorHAnsi" w:hAnsiTheme="minorHAnsi" w:cs="Arial"/>
          <w:szCs w:val="22"/>
        </w:rPr>
        <w:t>vysokozátěžová</w:t>
      </w:r>
      <w:proofErr w:type="spellEnd"/>
      <w:r w:rsidRPr="00431DA7">
        <w:rPr>
          <w:rFonts w:asciiTheme="minorHAnsi" w:hAnsiTheme="minorHAnsi" w:cs="Arial"/>
          <w:szCs w:val="22"/>
        </w:rPr>
        <w:t xml:space="preserve"> podlahovina PVC</w:t>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t>2</w:t>
      </w:r>
      <w:r w:rsidR="00EE54C3" w:rsidRPr="00431DA7">
        <w:rPr>
          <w:rFonts w:asciiTheme="minorHAnsi" w:hAnsiTheme="minorHAnsi" w:cs="Arial"/>
          <w:szCs w:val="22"/>
        </w:rPr>
        <w:t>,5</w:t>
      </w:r>
      <w:r w:rsidRPr="00431DA7">
        <w:rPr>
          <w:rFonts w:asciiTheme="minorHAnsi" w:hAnsiTheme="minorHAnsi" w:cs="Arial"/>
          <w:szCs w:val="22"/>
        </w:rPr>
        <w:t xml:space="preserve"> mm</w:t>
      </w:r>
    </w:p>
    <w:p w:rsidR="00F81B80" w:rsidRPr="00431DA7" w:rsidRDefault="00F81B80" w:rsidP="00784050">
      <w:pPr>
        <w:jc w:val="both"/>
        <w:rPr>
          <w:rFonts w:asciiTheme="minorHAnsi" w:hAnsiTheme="minorHAnsi" w:cs="Arial"/>
          <w:szCs w:val="22"/>
        </w:rPr>
      </w:pPr>
      <w:r w:rsidRPr="00431DA7">
        <w:rPr>
          <w:rFonts w:asciiTheme="minorHAnsi" w:hAnsiTheme="minorHAnsi" w:cs="Arial"/>
          <w:szCs w:val="22"/>
        </w:rPr>
        <w:t>použít vzhledově stejný materiál jako je na stávající podlaze jídelny</w:t>
      </w:r>
    </w:p>
    <w:p w:rsidR="00784050" w:rsidRPr="00431DA7" w:rsidRDefault="00784050" w:rsidP="00784050">
      <w:pPr>
        <w:jc w:val="both"/>
        <w:rPr>
          <w:rFonts w:asciiTheme="minorHAnsi" w:hAnsiTheme="minorHAnsi" w:cs="Arial"/>
          <w:szCs w:val="22"/>
        </w:rPr>
      </w:pPr>
      <w:r w:rsidRPr="00431DA7">
        <w:rPr>
          <w:rFonts w:asciiTheme="minorHAnsi" w:hAnsiTheme="minorHAnsi" w:cs="Arial"/>
          <w:szCs w:val="22"/>
        </w:rPr>
        <w:t>- lepidlo</w:t>
      </w:r>
    </w:p>
    <w:p w:rsidR="00784050" w:rsidRPr="00431DA7" w:rsidRDefault="00784050" w:rsidP="00784050">
      <w:pPr>
        <w:jc w:val="both"/>
        <w:rPr>
          <w:rFonts w:asciiTheme="minorHAnsi" w:hAnsiTheme="minorHAnsi" w:cs="Arial"/>
          <w:szCs w:val="22"/>
        </w:rPr>
      </w:pPr>
      <w:r w:rsidRPr="00431DA7">
        <w:rPr>
          <w:rFonts w:asciiTheme="minorHAnsi" w:hAnsiTheme="minorHAnsi" w:cs="Arial"/>
          <w:szCs w:val="22"/>
        </w:rPr>
        <w:t>- penetrační nátěr</w:t>
      </w:r>
    </w:p>
    <w:p w:rsidR="00784050" w:rsidRPr="00431DA7" w:rsidRDefault="00784050" w:rsidP="00784050">
      <w:pPr>
        <w:jc w:val="both"/>
        <w:rPr>
          <w:rFonts w:asciiTheme="minorHAnsi" w:hAnsiTheme="minorHAnsi" w:cs="Arial"/>
          <w:szCs w:val="22"/>
        </w:rPr>
      </w:pPr>
      <w:r w:rsidRPr="00431DA7">
        <w:rPr>
          <w:rFonts w:asciiTheme="minorHAnsi" w:hAnsiTheme="minorHAnsi" w:cs="Arial"/>
          <w:szCs w:val="22"/>
        </w:rPr>
        <w:t>- vyrovnávací samonivelační stěrka</w:t>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t>2 mm</w:t>
      </w:r>
      <w:r w:rsidRPr="00431DA7">
        <w:rPr>
          <w:rFonts w:asciiTheme="minorHAnsi" w:hAnsiTheme="minorHAnsi" w:cs="Arial"/>
          <w:szCs w:val="22"/>
        </w:rPr>
        <w:tab/>
      </w:r>
    </w:p>
    <w:p w:rsidR="00784050" w:rsidRPr="00431DA7" w:rsidRDefault="00784050" w:rsidP="00784050">
      <w:pPr>
        <w:jc w:val="both"/>
        <w:rPr>
          <w:rFonts w:asciiTheme="minorHAnsi" w:hAnsiTheme="minorHAnsi" w:cs="Arial"/>
          <w:szCs w:val="22"/>
        </w:rPr>
      </w:pPr>
      <w:r w:rsidRPr="00431DA7">
        <w:rPr>
          <w:rFonts w:asciiTheme="minorHAnsi" w:hAnsiTheme="minorHAnsi" w:cs="Arial"/>
          <w:szCs w:val="22"/>
        </w:rPr>
        <w:t>- samonivelační potěr na bázi cementového pojiva pevnost v tlaku C30, pevnost v tahu za ohybu F6, povrch betonu přebrousit</w:t>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00EE54C3" w:rsidRPr="00431DA7">
        <w:rPr>
          <w:rFonts w:asciiTheme="minorHAnsi" w:hAnsiTheme="minorHAnsi" w:cs="Arial"/>
          <w:szCs w:val="22"/>
        </w:rPr>
        <w:t>55</w:t>
      </w:r>
      <w:r w:rsidRPr="00431DA7">
        <w:rPr>
          <w:rFonts w:asciiTheme="minorHAnsi" w:hAnsiTheme="minorHAnsi" w:cs="Arial"/>
          <w:szCs w:val="22"/>
        </w:rPr>
        <w:t xml:space="preserve"> mm</w:t>
      </w:r>
    </w:p>
    <w:p w:rsidR="00784050" w:rsidRPr="00431DA7" w:rsidRDefault="00784050" w:rsidP="00784050">
      <w:pPr>
        <w:jc w:val="both"/>
        <w:rPr>
          <w:rFonts w:asciiTheme="minorHAnsi" w:hAnsiTheme="minorHAnsi" w:cs="Arial"/>
          <w:szCs w:val="22"/>
        </w:rPr>
      </w:pPr>
      <w:r w:rsidRPr="00431DA7">
        <w:rPr>
          <w:rFonts w:asciiTheme="minorHAnsi" w:hAnsiTheme="minorHAnsi" w:cs="Arial"/>
          <w:szCs w:val="22"/>
        </w:rPr>
        <w:t>- separační PE fólie slepená ve spojích páskou a vytažená na stěny</w:t>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t xml:space="preserve"> </w:t>
      </w:r>
    </w:p>
    <w:p w:rsidR="00784050" w:rsidRPr="00431DA7" w:rsidRDefault="00784050" w:rsidP="00784050">
      <w:pPr>
        <w:jc w:val="both"/>
        <w:rPr>
          <w:rFonts w:asciiTheme="minorHAnsi" w:hAnsiTheme="minorHAnsi" w:cs="Arial"/>
          <w:szCs w:val="22"/>
        </w:rPr>
      </w:pPr>
      <w:r w:rsidRPr="00431DA7">
        <w:rPr>
          <w:rFonts w:asciiTheme="minorHAnsi" w:hAnsiTheme="minorHAnsi" w:cs="Arial"/>
          <w:szCs w:val="22"/>
        </w:rPr>
        <w:t>- pěnový polystyren EPS 150 S ve dvou vrstvách</w:t>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005E0181" w:rsidRPr="00431DA7">
        <w:rPr>
          <w:rFonts w:asciiTheme="minorHAnsi" w:hAnsiTheme="minorHAnsi" w:cs="Arial"/>
          <w:szCs w:val="22"/>
        </w:rPr>
        <w:t>5</w:t>
      </w:r>
      <w:r w:rsidRPr="00431DA7">
        <w:rPr>
          <w:rFonts w:asciiTheme="minorHAnsi" w:hAnsiTheme="minorHAnsi" w:cs="Arial"/>
          <w:szCs w:val="22"/>
        </w:rPr>
        <w:t>0+</w:t>
      </w:r>
      <w:r w:rsidR="00EE54C3" w:rsidRPr="00431DA7">
        <w:rPr>
          <w:rFonts w:asciiTheme="minorHAnsi" w:hAnsiTheme="minorHAnsi" w:cs="Arial"/>
          <w:szCs w:val="22"/>
        </w:rPr>
        <w:t>4</w:t>
      </w:r>
      <w:r w:rsidRPr="00431DA7">
        <w:rPr>
          <w:rFonts w:asciiTheme="minorHAnsi" w:hAnsiTheme="minorHAnsi" w:cs="Arial"/>
          <w:szCs w:val="22"/>
        </w:rPr>
        <w:t>0=</w:t>
      </w:r>
      <w:r w:rsidR="00EE54C3" w:rsidRPr="00431DA7">
        <w:rPr>
          <w:rFonts w:asciiTheme="minorHAnsi" w:hAnsiTheme="minorHAnsi" w:cs="Arial"/>
          <w:szCs w:val="22"/>
        </w:rPr>
        <w:t>90</w:t>
      </w:r>
      <w:r w:rsidRPr="00431DA7">
        <w:rPr>
          <w:rFonts w:asciiTheme="minorHAnsi" w:hAnsiTheme="minorHAnsi" w:cs="Arial"/>
          <w:szCs w:val="22"/>
        </w:rPr>
        <w:t xml:space="preserve"> mm</w:t>
      </w:r>
    </w:p>
    <w:p w:rsidR="00EE54C3" w:rsidRPr="00431DA7" w:rsidRDefault="00EE54C3" w:rsidP="00EE54C3">
      <w:pPr>
        <w:ind w:left="7080" w:firstLine="708"/>
        <w:jc w:val="both"/>
        <w:rPr>
          <w:rFonts w:asciiTheme="minorHAnsi" w:hAnsiTheme="minorHAnsi" w:cs="Arial"/>
          <w:szCs w:val="22"/>
        </w:rPr>
      </w:pPr>
      <w:r w:rsidRPr="00431DA7">
        <w:rPr>
          <w:rFonts w:asciiTheme="minorHAnsi" w:hAnsiTheme="minorHAnsi" w:cs="Arial"/>
          <w:szCs w:val="22"/>
        </w:rPr>
        <w:t>celkem 150 mm</w:t>
      </w:r>
    </w:p>
    <w:p w:rsidR="00784050" w:rsidRPr="00431DA7" w:rsidRDefault="00784050" w:rsidP="001C7C1A">
      <w:pPr>
        <w:jc w:val="both"/>
        <w:rPr>
          <w:rFonts w:asciiTheme="minorHAnsi" w:hAnsiTheme="minorHAnsi" w:cs="Arial"/>
          <w:szCs w:val="22"/>
        </w:rPr>
      </w:pPr>
    </w:p>
    <w:p w:rsidR="00784050" w:rsidRPr="00431DA7" w:rsidRDefault="005E0181" w:rsidP="001C7C1A">
      <w:pPr>
        <w:jc w:val="both"/>
        <w:rPr>
          <w:rFonts w:asciiTheme="minorHAnsi" w:hAnsiTheme="minorHAnsi" w:cs="Arial"/>
          <w:b/>
          <w:szCs w:val="22"/>
        </w:rPr>
      </w:pPr>
      <w:r w:rsidRPr="00431DA7">
        <w:rPr>
          <w:rFonts w:asciiTheme="minorHAnsi" w:hAnsiTheme="minorHAnsi" w:cs="Arial"/>
          <w:b/>
          <w:szCs w:val="22"/>
        </w:rPr>
        <w:t>C.</w:t>
      </w:r>
    </w:p>
    <w:p w:rsidR="001C7C1A" w:rsidRPr="00431DA7" w:rsidRDefault="001C7C1A" w:rsidP="001C7C1A">
      <w:pPr>
        <w:jc w:val="both"/>
        <w:rPr>
          <w:rFonts w:asciiTheme="minorHAnsi" w:hAnsiTheme="minorHAnsi" w:cs="Arial"/>
          <w:szCs w:val="22"/>
        </w:rPr>
      </w:pPr>
      <w:r w:rsidRPr="00431DA7">
        <w:rPr>
          <w:rFonts w:asciiTheme="minorHAnsi" w:hAnsiTheme="minorHAnsi" w:cs="Arial"/>
          <w:szCs w:val="22"/>
        </w:rPr>
        <w:t>- keramická slinutá dlažba</w:t>
      </w:r>
      <w:r w:rsidR="009B4038" w:rsidRPr="00431DA7">
        <w:rPr>
          <w:rFonts w:asciiTheme="minorHAnsi" w:hAnsiTheme="minorHAnsi" w:cs="Arial"/>
          <w:szCs w:val="22"/>
        </w:rPr>
        <w:t>, protiskluzná dle ČSN</w:t>
      </w:r>
      <w:r w:rsidR="009B4038" w:rsidRPr="00431DA7">
        <w:rPr>
          <w:rFonts w:asciiTheme="minorHAnsi" w:hAnsiTheme="minorHAnsi" w:cs="Arial"/>
          <w:szCs w:val="22"/>
        </w:rPr>
        <w:tab/>
      </w:r>
      <w:r w:rsidR="009B4038" w:rsidRPr="00431DA7">
        <w:rPr>
          <w:rFonts w:asciiTheme="minorHAnsi" w:hAnsiTheme="minorHAnsi" w:cs="Arial"/>
          <w:szCs w:val="22"/>
        </w:rPr>
        <w:tab/>
      </w:r>
      <w:r w:rsidR="009B4038" w:rsidRPr="00431DA7">
        <w:rPr>
          <w:rFonts w:asciiTheme="minorHAnsi" w:hAnsiTheme="minorHAnsi" w:cs="Arial"/>
          <w:szCs w:val="22"/>
        </w:rPr>
        <w:tab/>
      </w:r>
      <w:r w:rsidR="009B4038" w:rsidRPr="00431DA7">
        <w:rPr>
          <w:rFonts w:asciiTheme="minorHAnsi" w:hAnsiTheme="minorHAnsi" w:cs="Arial"/>
          <w:szCs w:val="22"/>
        </w:rPr>
        <w:tab/>
      </w:r>
      <w:r w:rsidR="009B4038" w:rsidRPr="00431DA7">
        <w:rPr>
          <w:rFonts w:asciiTheme="minorHAnsi" w:hAnsiTheme="minorHAnsi" w:cs="Arial"/>
          <w:szCs w:val="22"/>
        </w:rPr>
        <w:tab/>
      </w:r>
      <w:r w:rsidR="009B4038" w:rsidRPr="00431DA7">
        <w:rPr>
          <w:rFonts w:asciiTheme="minorHAnsi" w:hAnsiTheme="minorHAnsi" w:cs="Arial"/>
          <w:szCs w:val="22"/>
        </w:rPr>
        <w:tab/>
      </w:r>
      <w:r w:rsidRPr="00431DA7">
        <w:rPr>
          <w:rFonts w:asciiTheme="minorHAnsi" w:hAnsiTheme="minorHAnsi" w:cs="Arial"/>
          <w:szCs w:val="22"/>
        </w:rPr>
        <w:t>10 mm</w:t>
      </w:r>
    </w:p>
    <w:p w:rsidR="001C7C1A" w:rsidRPr="00431DA7" w:rsidRDefault="00EE54C3" w:rsidP="001C7C1A">
      <w:pPr>
        <w:jc w:val="both"/>
        <w:rPr>
          <w:rFonts w:asciiTheme="minorHAnsi" w:hAnsiTheme="minorHAnsi" w:cs="Arial"/>
          <w:szCs w:val="22"/>
        </w:rPr>
      </w:pPr>
      <w:r w:rsidRPr="00431DA7">
        <w:rPr>
          <w:rFonts w:asciiTheme="minorHAnsi" w:hAnsiTheme="minorHAnsi" w:cs="Arial"/>
          <w:szCs w:val="22"/>
        </w:rPr>
        <w:t>- flexibilní lepidlo</w:t>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001C7C1A" w:rsidRPr="00431DA7">
        <w:rPr>
          <w:rFonts w:asciiTheme="minorHAnsi" w:hAnsiTheme="minorHAnsi" w:cs="Arial"/>
          <w:szCs w:val="22"/>
        </w:rPr>
        <w:t>5 mm</w:t>
      </w:r>
    </w:p>
    <w:p w:rsidR="007D44EB" w:rsidRPr="00431DA7" w:rsidRDefault="001C7C1A" w:rsidP="007D44EB">
      <w:pPr>
        <w:jc w:val="both"/>
        <w:rPr>
          <w:rFonts w:asciiTheme="minorHAnsi" w:hAnsiTheme="minorHAnsi" w:cs="Arial"/>
          <w:szCs w:val="22"/>
        </w:rPr>
      </w:pPr>
      <w:r w:rsidRPr="00431DA7">
        <w:rPr>
          <w:rFonts w:asciiTheme="minorHAnsi" w:hAnsiTheme="minorHAnsi" w:cs="Arial"/>
          <w:szCs w:val="22"/>
        </w:rPr>
        <w:t xml:space="preserve">- </w:t>
      </w:r>
      <w:r w:rsidR="009B4038" w:rsidRPr="00431DA7">
        <w:rPr>
          <w:rFonts w:asciiTheme="minorHAnsi" w:hAnsiTheme="minorHAnsi" w:cs="Arial"/>
          <w:szCs w:val="22"/>
        </w:rPr>
        <w:t>pružná tekutá hydroizolační stěrka pro hydroizolaci v interiéru</w:t>
      </w:r>
      <w:r w:rsidR="00EE54C3" w:rsidRPr="00431DA7">
        <w:rPr>
          <w:rFonts w:asciiTheme="minorHAnsi" w:hAnsiTheme="minorHAnsi" w:cs="Arial"/>
          <w:szCs w:val="22"/>
        </w:rPr>
        <w:tab/>
      </w:r>
      <w:r w:rsidR="00EE54C3" w:rsidRPr="00431DA7">
        <w:rPr>
          <w:rFonts w:asciiTheme="minorHAnsi" w:hAnsiTheme="minorHAnsi" w:cs="Arial"/>
          <w:szCs w:val="22"/>
        </w:rPr>
        <w:tab/>
      </w:r>
      <w:r w:rsidR="00EE54C3" w:rsidRPr="00431DA7">
        <w:rPr>
          <w:rFonts w:asciiTheme="minorHAnsi" w:hAnsiTheme="minorHAnsi" w:cs="Arial"/>
          <w:szCs w:val="22"/>
        </w:rPr>
        <w:tab/>
      </w:r>
      <w:r w:rsidR="007D44EB" w:rsidRPr="00431DA7">
        <w:rPr>
          <w:rFonts w:asciiTheme="minorHAnsi" w:hAnsiTheme="minorHAnsi" w:cs="Arial"/>
          <w:szCs w:val="22"/>
        </w:rPr>
        <w:t>2 mm</w:t>
      </w:r>
    </w:p>
    <w:p w:rsidR="001C7C1A" w:rsidRPr="00431DA7" w:rsidRDefault="001C7C1A" w:rsidP="001C7C1A">
      <w:pPr>
        <w:jc w:val="both"/>
        <w:rPr>
          <w:rFonts w:asciiTheme="minorHAnsi" w:hAnsiTheme="minorHAnsi" w:cs="Arial"/>
          <w:szCs w:val="22"/>
        </w:rPr>
      </w:pPr>
      <w:r w:rsidRPr="00431DA7">
        <w:rPr>
          <w:rFonts w:asciiTheme="minorHAnsi" w:hAnsiTheme="minorHAnsi" w:cs="Arial"/>
          <w:szCs w:val="22"/>
        </w:rPr>
        <w:t>- penetrační nátěr</w:t>
      </w:r>
    </w:p>
    <w:p w:rsidR="001C7C1A" w:rsidRPr="00431DA7" w:rsidRDefault="001C7C1A" w:rsidP="001C7C1A">
      <w:pPr>
        <w:jc w:val="both"/>
        <w:rPr>
          <w:rFonts w:asciiTheme="minorHAnsi" w:hAnsiTheme="minorHAnsi" w:cs="Arial"/>
          <w:szCs w:val="22"/>
        </w:rPr>
      </w:pPr>
      <w:r w:rsidRPr="00431DA7">
        <w:rPr>
          <w:rFonts w:asciiTheme="minorHAnsi" w:hAnsiTheme="minorHAnsi" w:cs="Arial"/>
          <w:szCs w:val="22"/>
        </w:rPr>
        <w:t>- samonivelační potěr na bázi cementového pojiva pevnost v tlaku C30, pevnost v tahu za ohybu F6, po</w:t>
      </w:r>
      <w:r w:rsidR="00EE54C3" w:rsidRPr="00431DA7">
        <w:rPr>
          <w:rFonts w:asciiTheme="minorHAnsi" w:hAnsiTheme="minorHAnsi" w:cs="Arial"/>
          <w:szCs w:val="22"/>
        </w:rPr>
        <w:t>vrch betonu přebrousit</w:t>
      </w:r>
      <w:r w:rsidR="00EE54C3" w:rsidRPr="00431DA7">
        <w:rPr>
          <w:rFonts w:asciiTheme="minorHAnsi" w:hAnsiTheme="minorHAnsi" w:cs="Arial"/>
          <w:szCs w:val="22"/>
        </w:rPr>
        <w:tab/>
      </w:r>
      <w:r w:rsidR="00EE54C3" w:rsidRPr="00431DA7">
        <w:rPr>
          <w:rFonts w:asciiTheme="minorHAnsi" w:hAnsiTheme="minorHAnsi" w:cs="Arial"/>
          <w:szCs w:val="22"/>
        </w:rPr>
        <w:tab/>
      </w:r>
      <w:r w:rsidR="00EE54C3" w:rsidRPr="00431DA7">
        <w:rPr>
          <w:rFonts w:asciiTheme="minorHAnsi" w:hAnsiTheme="minorHAnsi" w:cs="Arial"/>
          <w:szCs w:val="22"/>
        </w:rPr>
        <w:tab/>
      </w:r>
      <w:r w:rsidR="00EE54C3" w:rsidRPr="00431DA7">
        <w:rPr>
          <w:rFonts w:asciiTheme="minorHAnsi" w:hAnsiTheme="minorHAnsi" w:cs="Arial"/>
          <w:szCs w:val="22"/>
        </w:rPr>
        <w:tab/>
      </w:r>
      <w:r w:rsidR="00EE54C3" w:rsidRPr="00431DA7">
        <w:rPr>
          <w:rFonts w:asciiTheme="minorHAnsi" w:hAnsiTheme="minorHAnsi" w:cs="Arial"/>
          <w:szCs w:val="22"/>
        </w:rPr>
        <w:tab/>
      </w:r>
      <w:r w:rsidR="00EE54C3" w:rsidRPr="00431DA7">
        <w:rPr>
          <w:rFonts w:asciiTheme="minorHAnsi" w:hAnsiTheme="minorHAnsi" w:cs="Arial"/>
          <w:szCs w:val="22"/>
        </w:rPr>
        <w:tab/>
      </w:r>
      <w:r w:rsidR="00EE54C3" w:rsidRPr="00431DA7">
        <w:rPr>
          <w:rFonts w:asciiTheme="minorHAnsi" w:hAnsiTheme="minorHAnsi" w:cs="Arial"/>
          <w:szCs w:val="22"/>
        </w:rPr>
        <w:tab/>
      </w:r>
      <w:r w:rsidR="00EE54C3" w:rsidRPr="00431DA7">
        <w:rPr>
          <w:rFonts w:asciiTheme="minorHAnsi" w:hAnsiTheme="minorHAnsi" w:cs="Arial"/>
          <w:szCs w:val="22"/>
        </w:rPr>
        <w:tab/>
      </w:r>
      <w:r w:rsidR="00EE54C3" w:rsidRPr="00431DA7">
        <w:rPr>
          <w:rFonts w:asciiTheme="minorHAnsi" w:hAnsiTheme="minorHAnsi" w:cs="Arial"/>
          <w:szCs w:val="22"/>
        </w:rPr>
        <w:tab/>
      </w:r>
      <w:r w:rsidR="00E22291" w:rsidRPr="00431DA7">
        <w:rPr>
          <w:rFonts w:asciiTheme="minorHAnsi" w:hAnsiTheme="minorHAnsi" w:cs="Arial"/>
          <w:szCs w:val="22"/>
        </w:rPr>
        <w:t>5</w:t>
      </w:r>
      <w:r w:rsidR="00EE54C3" w:rsidRPr="00431DA7">
        <w:rPr>
          <w:rFonts w:asciiTheme="minorHAnsi" w:hAnsiTheme="minorHAnsi" w:cs="Arial"/>
          <w:szCs w:val="22"/>
        </w:rPr>
        <w:t>3</w:t>
      </w:r>
      <w:r w:rsidRPr="00431DA7">
        <w:rPr>
          <w:rFonts w:asciiTheme="minorHAnsi" w:hAnsiTheme="minorHAnsi" w:cs="Arial"/>
          <w:szCs w:val="22"/>
        </w:rPr>
        <w:t xml:space="preserve"> mm</w:t>
      </w:r>
    </w:p>
    <w:p w:rsidR="001C7C1A" w:rsidRPr="00431DA7" w:rsidRDefault="001C7C1A" w:rsidP="001C7C1A">
      <w:pPr>
        <w:jc w:val="both"/>
        <w:rPr>
          <w:rFonts w:asciiTheme="minorHAnsi" w:hAnsiTheme="minorHAnsi" w:cs="Arial"/>
          <w:szCs w:val="22"/>
        </w:rPr>
      </w:pPr>
      <w:r w:rsidRPr="00431DA7">
        <w:rPr>
          <w:rFonts w:asciiTheme="minorHAnsi" w:hAnsiTheme="minorHAnsi" w:cs="Arial"/>
          <w:szCs w:val="22"/>
        </w:rPr>
        <w:t>- separační PE fólie slepená ve spojích páskou a vytažená na stěny</w:t>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t xml:space="preserve"> </w:t>
      </w:r>
    </w:p>
    <w:p w:rsidR="001C7C1A" w:rsidRPr="00431DA7" w:rsidRDefault="001C7C1A" w:rsidP="001C7C1A">
      <w:pPr>
        <w:jc w:val="both"/>
        <w:rPr>
          <w:rFonts w:asciiTheme="minorHAnsi" w:hAnsiTheme="minorHAnsi" w:cs="Arial"/>
          <w:szCs w:val="22"/>
        </w:rPr>
      </w:pPr>
      <w:r w:rsidRPr="00431DA7">
        <w:rPr>
          <w:rFonts w:asciiTheme="minorHAnsi" w:hAnsiTheme="minorHAnsi" w:cs="Arial"/>
          <w:szCs w:val="22"/>
        </w:rPr>
        <w:t>- pěnový polystyren EPS 150 S ve dvou vrstvách</w:t>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00E22291" w:rsidRPr="00431DA7">
        <w:rPr>
          <w:rFonts w:asciiTheme="minorHAnsi" w:hAnsiTheme="minorHAnsi" w:cs="Arial"/>
          <w:szCs w:val="22"/>
        </w:rPr>
        <w:t>40+40=80 mm</w:t>
      </w:r>
    </w:p>
    <w:p w:rsidR="001C7C1A" w:rsidRPr="00431DA7" w:rsidRDefault="00EE54C3" w:rsidP="00E6658C">
      <w:pPr>
        <w:jc w:val="both"/>
        <w:rPr>
          <w:rFonts w:asciiTheme="minorHAnsi" w:hAnsiTheme="minorHAnsi" w:cs="Arial"/>
          <w:szCs w:val="22"/>
        </w:rPr>
      </w:pP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00E22291" w:rsidRPr="00431DA7">
        <w:rPr>
          <w:rFonts w:asciiTheme="minorHAnsi" w:hAnsiTheme="minorHAnsi" w:cs="Arial"/>
          <w:szCs w:val="22"/>
        </w:rPr>
        <w:t>celkem 150 mm</w:t>
      </w:r>
    </w:p>
    <w:p w:rsidR="00C838F6" w:rsidRPr="00431DA7" w:rsidRDefault="00C838F6" w:rsidP="00C838F6">
      <w:pPr>
        <w:jc w:val="both"/>
        <w:rPr>
          <w:rFonts w:asciiTheme="minorHAnsi" w:hAnsiTheme="minorHAnsi" w:cs="Arial"/>
          <w:b/>
          <w:szCs w:val="22"/>
        </w:rPr>
      </w:pPr>
      <w:r w:rsidRPr="00431DA7">
        <w:rPr>
          <w:rFonts w:asciiTheme="minorHAnsi" w:hAnsiTheme="minorHAnsi" w:cs="Arial"/>
          <w:b/>
          <w:szCs w:val="22"/>
        </w:rPr>
        <w:lastRenderedPageBreak/>
        <w:t>D.</w:t>
      </w:r>
    </w:p>
    <w:p w:rsidR="00C838F6" w:rsidRPr="00431DA7" w:rsidRDefault="00C838F6" w:rsidP="00C838F6">
      <w:pPr>
        <w:jc w:val="both"/>
        <w:rPr>
          <w:rFonts w:asciiTheme="minorHAnsi" w:hAnsiTheme="minorHAnsi" w:cs="Arial"/>
          <w:szCs w:val="22"/>
        </w:rPr>
      </w:pPr>
      <w:r w:rsidRPr="00431DA7">
        <w:rPr>
          <w:rFonts w:asciiTheme="minorHAnsi" w:hAnsiTheme="minorHAnsi" w:cs="Arial"/>
          <w:szCs w:val="22"/>
        </w:rPr>
        <w:t>- keramická slinutá dlažba, protiskluzná dle ČSN</w:t>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t>10 mm</w:t>
      </w:r>
    </w:p>
    <w:p w:rsidR="00C838F6" w:rsidRPr="00431DA7" w:rsidRDefault="00C838F6" w:rsidP="00C838F6">
      <w:pPr>
        <w:jc w:val="both"/>
        <w:rPr>
          <w:rFonts w:asciiTheme="minorHAnsi" w:hAnsiTheme="minorHAnsi" w:cs="Arial"/>
          <w:szCs w:val="22"/>
        </w:rPr>
      </w:pPr>
      <w:r w:rsidRPr="00431DA7">
        <w:rPr>
          <w:rFonts w:asciiTheme="minorHAnsi" w:hAnsiTheme="minorHAnsi" w:cs="Arial"/>
          <w:szCs w:val="22"/>
        </w:rPr>
        <w:t>- flexibilní lepidlo</w:t>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t>5 mm</w:t>
      </w:r>
    </w:p>
    <w:p w:rsidR="00C838F6" w:rsidRPr="00431DA7" w:rsidRDefault="00C838F6" w:rsidP="00C838F6">
      <w:pPr>
        <w:jc w:val="both"/>
        <w:rPr>
          <w:rFonts w:asciiTheme="minorHAnsi" w:hAnsiTheme="minorHAnsi" w:cs="Arial"/>
          <w:szCs w:val="22"/>
        </w:rPr>
      </w:pPr>
      <w:r w:rsidRPr="00431DA7">
        <w:rPr>
          <w:rFonts w:asciiTheme="minorHAnsi" w:hAnsiTheme="minorHAnsi" w:cs="Arial"/>
          <w:szCs w:val="22"/>
        </w:rPr>
        <w:t>- penetrační nátěr</w:t>
      </w:r>
    </w:p>
    <w:p w:rsidR="00C838F6" w:rsidRPr="00431DA7" w:rsidRDefault="00C838F6" w:rsidP="00C838F6">
      <w:pPr>
        <w:jc w:val="both"/>
        <w:rPr>
          <w:rFonts w:asciiTheme="minorHAnsi" w:hAnsiTheme="minorHAnsi" w:cs="Arial"/>
          <w:szCs w:val="22"/>
        </w:rPr>
      </w:pPr>
      <w:r w:rsidRPr="00431DA7">
        <w:rPr>
          <w:rFonts w:asciiTheme="minorHAnsi" w:hAnsiTheme="minorHAnsi" w:cs="Arial"/>
          <w:szCs w:val="22"/>
        </w:rPr>
        <w:t>- samonivelační potěr na bázi cementového pojiva pevnost v tlaku C30, pevnost v tahu za ohybu F6, povrch betonu přebrousit</w:t>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t>55 mm</w:t>
      </w:r>
    </w:p>
    <w:p w:rsidR="00C838F6" w:rsidRPr="00431DA7" w:rsidRDefault="00C838F6" w:rsidP="00C838F6">
      <w:pPr>
        <w:jc w:val="both"/>
        <w:rPr>
          <w:rFonts w:asciiTheme="minorHAnsi" w:hAnsiTheme="minorHAnsi" w:cs="Arial"/>
          <w:szCs w:val="22"/>
        </w:rPr>
      </w:pPr>
      <w:r w:rsidRPr="00431DA7">
        <w:rPr>
          <w:rFonts w:asciiTheme="minorHAnsi" w:hAnsiTheme="minorHAnsi" w:cs="Arial"/>
          <w:szCs w:val="22"/>
        </w:rPr>
        <w:t>- separační PE fólie slepená ve spojích páskou a vytažená na stěny</w:t>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t xml:space="preserve"> </w:t>
      </w:r>
    </w:p>
    <w:p w:rsidR="00C838F6" w:rsidRPr="00431DA7" w:rsidRDefault="00C838F6" w:rsidP="00C838F6">
      <w:pPr>
        <w:jc w:val="both"/>
        <w:rPr>
          <w:rFonts w:asciiTheme="minorHAnsi" w:hAnsiTheme="minorHAnsi" w:cs="Arial"/>
          <w:szCs w:val="22"/>
        </w:rPr>
      </w:pPr>
      <w:r w:rsidRPr="00431DA7">
        <w:rPr>
          <w:rFonts w:asciiTheme="minorHAnsi" w:hAnsiTheme="minorHAnsi" w:cs="Arial"/>
          <w:szCs w:val="22"/>
        </w:rPr>
        <w:t>- pěnový polystyren EPS 150 S ve dvou vrstvách</w:t>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t>40+40=80 mm</w:t>
      </w:r>
    </w:p>
    <w:p w:rsidR="00C838F6" w:rsidRPr="00431DA7" w:rsidRDefault="00C838F6" w:rsidP="00C838F6">
      <w:pPr>
        <w:jc w:val="both"/>
        <w:rPr>
          <w:rFonts w:asciiTheme="minorHAnsi" w:hAnsiTheme="minorHAnsi" w:cs="Arial"/>
          <w:szCs w:val="22"/>
        </w:rPr>
      </w:pP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t>celkem 150 mm</w:t>
      </w:r>
    </w:p>
    <w:p w:rsidR="001C7C1A" w:rsidRPr="00431DA7" w:rsidRDefault="001C7C1A" w:rsidP="00E6658C">
      <w:pPr>
        <w:jc w:val="both"/>
        <w:rPr>
          <w:rFonts w:asciiTheme="minorHAnsi" w:hAnsiTheme="minorHAnsi" w:cs="Arial"/>
          <w:szCs w:val="22"/>
        </w:rPr>
      </w:pPr>
    </w:p>
    <w:p w:rsidR="00C838F6" w:rsidRPr="00431DA7" w:rsidRDefault="00C838F6" w:rsidP="00C838F6">
      <w:pPr>
        <w:jc w:val="both"/>
        <w:rPr>
          <w:rFonts w:asciiTheme="minorHAnsi" w:hAnsiTheme="minorHAnsi" w:cs="Arial"/>
          <w:b/>
          <w:szCs w:val="22"/>
        </w:rPr>
      </w:pPr>
      <w:r w:rsidRPr="00431DA7">
        <w:rPr>
          <w:rFonts w:asciiTheme="minorHAnsi" w:hAnsiTheme="minorHAnsi" w:cs="Arial"/>
          <w:b/>
          <w:szCs w:val="22"/>
        </w:rPr>
        <w:t>E.</w:t>
      </w:r>
    </w:p>
    <w:p w:rsidR="00C838F6" w:rsidRPr="00431DA7" w:rsidRDefault="00C838F6" w:rsidP="00C838F6">
      <w:pPr>
        <w:jc w:val="both"/>
        <w:rPr>
          <w:rFonts w:asciiTheme="minorHAnsi" w:hAnsiTheme="minorHAnsi" w:cs="Arial"/>
          <w:szCs w:val="22"/>
        </w:rPr>
      </w:pPr>
      <w:r w:rsidRPr="00431DA7">
        <w:rPr>
          <w:rFonts w:asciiTheme="minorHAnsi" w:hAnsiTheme="minorHAnsi" w:cs="Arial"/>
          <w:szCs w:val="22"/>
        </w:rPr>
        <w:t>- keramická slinutá dlažba, protiskluzná dle ČSN</w:t>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t>10 mm</w:t>
      </w:r>
    </w:p>
    <w:p w:rsidR="00C838F6" w:rsidRPr="00431DA7" w:rsidRDefault="00C838F6" w:rsidP="00C838F6">
      <w:pPr>
        <w:jc w:val="both"/>
        <w:rPr>
          <w:rFonts w:asciiTheme="minorHAnsi" w:hAnsiTheme="minorHAnsi" w:cs="Arial"/>
          <w:szCs w:val="22"/>
        </w:rPr>
      </w:pPr>
      <w:r w:rsidRPr="00431DA7">
        <w:rPr>
          <w:rFonts w:asciiTheme="minorHAnsi" w:hAnsiTheme="minorHAnsi" w:cs="Arial"/>
          <w:szCs w:val="22"/>
        </w:rPr>
        <w:t>- flexibilní lepidlo</w:t>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t>5 mm</w:t>
      </w:r>
    </w:p>
    <w:p w:rsidR="00C838F6" w:rsidRPr="00431DA7" w:rsidRDefault="00C838F6" w:rsidP="00C838F6">
      <w:pPr>
        <w:jc w:val="both"/>
        <w:rPr>
          <w:rFonts w:asciiTheme="minorHAnsi" w:hAnsiTheme="minorHAnsi" w:cs="Arial"/>
          <w:szCs w:val="22"/>
        </w:rPr>
      </w:pPr>
      <w:r w:rsidRPr="00431DA7">
        <w:rPr>
          <w:rFonts w:asciiTheme="minorHAnsi" w:hAnsiTheme="minorHAnsi" w:cs="Arial"/>
          <w:szCs w:val="22"/>
        </w:rPr>
        <w:t>- pružná tekutá hydroizolační stěrka pro hydroizolaci v interiéru</w:t>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t>2 mm</w:t>
      </w:r>
    </w:p>
    <w:p w:rsidR="00C838F6" w:rsidRPr="00431DA7" w:rsidRDefault="00C838F6" w:rsidP="00C838F6">
      <w:pPr>
        <w:jc w:val="both"/>
        <w:rPr>
          <w:rFonts w:asciiTheme="minorHAnsi" w:hAnsiTheme="minorHAnsi" w:cs="Arial"/>
          <w:szCs w:val="22"/>
        </w:rPr>
      </w:pPr>
      <w:r w:rsidRPr="00431DA7">
        <w:rPr>
          <w:rFonts w:asciiTheme="minorHAnsi" w:hAnsiTheme="minorHAnsi" w:cs="Arial"/>
          <w:szCs w:val="22"/>
        </w:rPr>
        <w:t>- penetrační nátěr</w:t>
      </w:r>
    </w:p>
    <w:p w:rsidR="00C838F6" w:rsidRPr="00431DA7" w:rsidRDefault="00C838F6" w:rsidP="00C838F6">
      <w:pPr>
        <w:jc w:val="both"/>
        <w:rPr>
          <w:rFonts w:asciiTheme="minorHAnsi" w:hAnsiTheme="minorHAnsi" w:cs="Arial"/>
          <w:szCs w:val="22"/>
        </w:rPr>
      </w:pPr>
      <w:r w:rsidRPr="00431DA7">
        <w:rPr>
          <w:rFonts w:asciiTheme="minorHAnsi" w:hAnsiTheme="minorHAnsi" w:cs="Arial"/>
          <w:szCs w:val="22"/>
        </w:rPr>
        <w:t>- samonivelační potěr na bázi cementového pojiva pevnost v tlaku C30, pevnost v tahu za ohybu F6, povrch betonu přebrousit</w:t>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t>63 mm</w:t>
      </w:r>
    </w:p>
    <w:p w:rsidR="00C838F6" w:rsidRPr="00431DA7" w:rsidRDefault="00C838F6" w:rsidP="00C838F6">
      <w:pPr>
        <w:jc w:val="both"/>
        <w:rPr>
          <w:rFonts w:asciiTheme="minorHAnsi" w:hAnsiTheme="minorHAnsi" w:cs="Arial"/>
          <w:szCs w:val="22"/>
        </w:rPr>
      </w:pPr>
      <w:r w:rsidRPr="00431DA7">
        <w:rPr>
          <w:rFonts w:asciiTheme="minorHAnsi" w:hAnsiTheme="minorHAnsi" w:cs="Arial"/>
          <w:szCs w:val="22"/>
        </w:rPr>
        <w:t>- separační PE fólie slepená ve spojích páskou a vytažená na stěny</w:t>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t xml:space="preserve"> </w:t>
      </w:r>
    </w:p>
    <w:p w:rsidR="00C838F6" w:rsidRPr="00431DA7" w:rsidRDefault="00C838F6" w:rsidP="00C838F6">
      <w:pPr>
        <w:jc w:val="both"/>
        <w:rPr>
          <w:rFonts w:asciiTheme="minorHAnsi" w:hAnsiTheme="minorHAnsi" w:cs="Arial"/>
          <w:szCs w:val="22"/>
        </w:rPr>
      </w:pPr>
      <w:r w:rsidRPr="00431DA7">
        <w:rPr>
          <w:rFonts w:asciiTheme="minorHAnsi" w:hAnsiTheme="minorHAnsi" w:cs="Arial"/>
          <w:szCs w:val="22"/>
        </w:rPr>
        <w:t>- pěnový polystyren EPS 150 S ve dvou vrstvách</w:t>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r>
      <w:r w:rsidRPr="00431DA7">
        <w:rPr>
          <w:rFonts w:asciiTheme="minorHAnsi" w:hAnsiTheme="minorHAnsi" w:cs="Arial"/>
          <w:szCs w:val="22"/>
        </w:rPr>
        <w:tab/>
        <w:t>50+70=120 mm</w:t>
      </w:r>
    </w:p>
    <w:p w:rsidR="00C838F6" w:rsidRPr="00431DA7" w:rsidRDefault="00C838F6" w:rsidP="00C838F6">
      <w:pPr>
        <w:ind w:left="7080" w:firstLine="708"/>
        <w:jc w:val="both"/>
        <w:rPr>
          <w:rFonts w:asciiTheme="minorHAnsi" w:hAnsiTheme="minorHAnsi" w:cs="Arial"/>
          <w:szCs w:val="22"/>
        </w:rPr>
      </w:pPr>
      <w:r w:rsidRPr="00431DA7">
        <w:rPr>
          <w:rFonts w:asciiTheme="minorHAnsi" w:hAnsiTheme="minorHAnsi" w:cs="Arial"/>
          <w:szCs w:val="22"/>
        </w:rPr>
        <w:t>celkem 200 mm</w:t>
      </w:r>
    </w:p>
    <w:p w:rsidR="00692995" w:rsidRPr="00431DA7" w:rsidRDefault="00692995" w:rsidP="00E6658C">
      <w:pPr>
        <w:jc w:val="both"/>
        <w:rPr>
          <w:rFonts w:asciiTheme="minorHAnsi" w:hAnsiTheme="minorHAnsi" w:cs="Arial"/>
          <w:szCs w:val="22"/>
        </w:rPr>
      </w:pPr>
    </w:p>
    <w:p w:rsidR="00FE6405" w:rsidRPr="00431DA7" w:rsidRDefault="00FE6405" w:rsidP="00E6658C">
      <w:pPr>
        <w:jc w:val="both"/>
        <w:rPr>
          <w:rFonts w:asciiTheme="minorHAnsi" w:hAnsiTheme="minorHAnsi" w:cs="Arial"/>
          <w:szCs w:val="22"/>
        </w:rPr>
      </w:pPr>
    </w:p>
    <w:p w:rsidR="00E6658C" w:rsidRPr="00431DA7" w:rsidRDefault="00E6658C" w:rsidP="00E6658C">
      <w:pPr>
        <w:jc w:val="both"/>
        <w:rPr>
          <w:rFonts w:asciiTheme="minorHAnsi" w:hAnsiTheme="minorHAnsi" w:cs="Calibri"/>
          <w:b/>
          <w:szCs w:val="22"/>
        </w:rPr>
      </w:pPr>
      <w:bookmarkStart w:id="20" w:name="_Toc229128099"/>
      <w:r w:rsidRPr="00431DA7">
        <w:rPr>
          <w:rFonts w:asciiTheme="minorHAnsi" w:hAnsiTheme="minorHAnsi" w:cs="Calibri"/>
          <w:b/>
          <w:szCs w:val="22"/>
        </w:rPr>
        <w:t>3.1</w:t>
      </w:r>
      <w:r w:rsidR="00323684" w:rsidRPr="00431DA7">
        <w:rPr>
          <w:rFonts w:asciiTheme="minorHAnsi" w:hAnsiTheme="minorHAnsi" w:cs="Calibri"/>
          <w:b/>
          <w:szCs w:val="22"/>
        </w:rPr>
        <w:t>6</w:t>
      </w:r>
      <w:r w:rsidRPr="00431DA7">
        <w:rPr>
          <w:rFonts w:asciiTheme="minorHAnsi" w:hAnsiTheme="minorHAnsi" w:cs="Calibri"/>
          <w:b/>
          <w:szCs w:val="22"/>
        </w:rPr>
        <w:t>. Povrchové úpravy vnitřní</w:t>
      </w:r>
      <w:bookmarkEnd w:id="20"/>
    </w:p>
    <w:p w:rsidR="00692995" w:rsidRPr="00431DA7" w:rsidRDefault="00E91931" w:rsidP="00E6658C">
      <w:pPr>
        <w:jc w:val="both"/>
        <w:rPr>
          <w:rFonts w:asciiTheme="minorHAnsi" w:hAnsiTheme="minorHAnsi" w:cs="Arial"/>
          <w:szCs w:val="22"/>
        </w:rPr>
      </w:pPr>
      <w:r w:rsidRPr="00431DA7">
        <w:rPr>
          <w:rFonts w:cs="Arial"/>
        </w:rPr>
        <w:t xml:space="preserve">Nedávno proběhla rekonstrukce, která řešila nové povrchy stěn a stropů ve vybraných prostorech. U těchto prostor se předpokládá s lokální opravou povrchů z důvodu vedení nových instalací. Zbývající povrchy budou renovovány. Před prováděním omítek budou otvory a drážky profesí zazděny a </w:t>
      </w:r>
      <w:proofErr w:type="spellStart"/>
      <w:r w:rsidRPr="00431DA7">
        <w:rPr>
          <w:rFonts w:cs="Arial"/>
        </w:rPr>
        <w:t>zaomítány</w:t>
      </w:r>
      <w:proofErr w:type="spellEnd"/>
      <w:r w:rsidRPr="00431DA7">
        <w:rPr>
          <w:rFonts w:cs="Arial"/>
        </w:rPr>
        <w:t xml:space="preserve">. Po montáži potrubí vzduchotechniky bude v místě průchodu potrubí stěnou potrubí oblepeno deskami z minerální rohože </w:t>
      </w:r>
      <w:proofErr w:type="spellStart"/>
      <w:r w:rsidRPr="00431DA7">
        <w:rPr>
          <w:rFonts w:cs="Arial"/>
        </w:rPr>
        <w:t>tl</w:t>
      </w:r>
      <w:proofErr w:type="spellEnd"/>
      <w:r w:rsidRPr="00431DA7">
        <w:rPr>
          <w:rFonts w:cs="Arial"/>
        </w:rPr>
        <w:t xml:space="preserve">. 10 mm a otvor zazděn. Betonové plochy stěn, přechody mezi různými materiály a plochy se </w:t>
      </w:r>
      <w:proofErr w:type="spellStart"/>
      <w:r w:rsidRPr="00431DA7">
        <w:rPr>
          <w:rFonts w:cs="Arial"/>
        </w:rPr>
        <w:t>zaomítanými</w:t>
      </w:r>
      <w:proofErr w:type="spellEnd"/>
      <w:r w:rsidRPr="00431DA7">
        <w:rPr>
          <w:rFonts w:cs="Arial"/>
        </w:rPr>
        <w:t xml:space="preserve"> drážkami budou před omítáním opatřeny </w:t>
      </w:r>
      <w:r w:rsidRPr="00431DA7">
        <w:rPr>
          <w:rStyle w:val="normln0"/>
          <w:rFonts w:asciiTheme="minorHAnsi" w:hAnsiTheme="minorHAnsi"/>
          <w:sz w:val="22"/>
          <w:szCs w:val="22"/>
        </w:rPr>
        <w:t>armovací tkaninou</w:t>
      </w:r>
      <w:r w:rsidRPr="00431DA7">
        <w:rPr>
          <w:rFonts w:cs="Arial"/>
        </w:rPr>
        <w:t xml:space="preserve"> osazenou do cementové stěrky a přetaženou 200 mm i na okolní plochu. Stěny z cihel budou omítnuty vápenocementovou štukovou omítkou nebo </w:t>
      </w:r>
      <w:r w:rsidR="00DE4B1A" w:rsidRPr="00431DA7">
        <w:rPr>
          <w:rFonts w:cs="Arial"/>
        </w:rPr>
        <w:t xml:space="preserve">vápenocementovou jádrovou omítkou a </w:t>
      </w:r>
      <w:r w:rsidRPr="00431DA7">
        <w:rPr>
          <w:rFonts w:cs="Arial"/>
        </w:rPr>
        <w:t xml:space="preserve">obloženy keramickým obkladem. U ploch s novým keramickým obkladem bude původní omítka osekána a provedena nová vápenocementová jádrová omítka. Stěny z pórobetonových tvarovek budou opatřeny penetrací, cementovou stěrkou a armovací tkaninou a štukovou omítkou. </w:t>
      </w:r>
      <w:r w:rsidR="00DE4B1A" w:rsidRPr="00431DA7">
        <w:rPr>
          <w:rFonts w:cs="Arial"/>
        </w:rPr>
        <w:t>S</w:t>
      </w:r>
      <w:r w:rsidRPr="00431DA7">
        <w:rPr>
          <w:rFonts w:cs="Arial"/>
        </w:rPr>
        <w:t>tropy budou omítnuty vápenocementovou štukovou omítkou překrýv</w:t>
      </w:r>
      <w:r w:rsidR="00DE4B1A" w:rsidRPr="00431DA7">
        <w:rPr>
          <w:rFonts w:cs="Arial"/>
        </w:rPr>
        <w:t>ající rozvody elektroinstalací. V místě sprchy bude pod obklad provedena hydroizolační stěrka v rozsahu mokrého pásma a prostupy stěrkou utěsněny. Mokré pásmo sprchy je 0,5 m do stran od půdorysné hranice sprchy a vede od podlahy až po strop (popř. do výše obkladu). Rohy a kouty stěrky budou vyztuženy systémovou páskou. Kouty obkladu a obvod sprchové vaničky budou utěsněny systémovým tmele</w:t>
      </w:r>
      <w:r w:rsidR="000D1F45" w:rsidRPr="00431DA7">
        <w:rPr>
          <w:rFonts w:cs="Arial"/>
        </w:rPr>
        <w:t>m</w:t>
      </w:r>
      <w:r w:rsidR="00DE4B1A" w:rsidRPr="00431DA7">
        <w:rPr>
          <w:rFonts w:cs="Arial"/>
        </w:rPr>
        <w:t xml:space="preserve">. Materiály na povrchové úpravy budou aplikovány dle technologických předpisů výrobce. </w:t>
      </w:r>
    </w:p>
    <w:p w:rsidR="00692995" w:rsidRPr="00431DA7" w:rsidRDefault="00692995" w:rsidP="00E6658C">
      <w:pPr>
        <w:jc w:val="both"/>
        <w:rPr>
          <w:rFonts w:asciiTheme="minorHAnsi" w:hAnsiTheme="minorHAnsi" w:cs="Arial"/>
          <w:szCs w:val="22"/>
        </w:rPr>
      </w:pPr>
    </w:p>
    <w:p w:rsidR="00E6658C" w:rsidRPr="00431DA7" w:rsidRDefault="00E6658C" w:rsidP="00E6658C">
      <w:pPr>
        <w:jc w:val="both"/>
        <w:rPr>
          <w:rFonts w:asciiTheme="minorHAnsi" w:hAnsiTheme="minorHAnsi" w:cs="Arial"/>
          <w:szCs w:val="22"/>
        </w:rPr>
      </w:pPr>
      <w:r w:rsidRPr="00431DA7">
        <w:rPr>
          <w:rFonts w:asciiTheme="minorHAnsi" w:hAnsiTheme="minorHAnsi" w:cs="Arial"/>
          <w:szCs w:val="22"/>
        </w:rPr>
        <w:t>Skladba omítky na stěně z keramických tvarovek:</w:t>
      </w:r>
    </w:p>
    <w:p w:rsidR="00E6658C" w:rsidRPr="00431DA7" w:rsidRDefault="00E6658C" w:rsidP="00E6658C">
      <w:pPr>
        <w:jc w:val="both"/>
        <w:rPr>
          <w:rFonts w:asciiTheme="minorHAnsi" w:hAnsiTheme="minorHAnsi" w:cs="Arial"/>
          <w:szCs w:val="22"/>
        </w:rPr>
      </w:pPr>
      <w:r w:rsidRPr="00431DA7">
        <w:rPr>
          <w:rFonts w:asciiTheme="minorHAnsi" w:hAnsiTheme="minorHAnsi" w:cs="Arial"/>
          <w:szCs w:val="22"/>
        </w:rPr>
        <w:t xml:space="preserve">- </w:t>
      </w:r>
      <w:proofErr w:type="spellStart"/>
      <w:r w:rsidRPr="00431DA7">
        <w:rPr>
          <w:rFonts w:asciiTheme="minorHAnsi" w:hAnsiTheme="minorHAnsi" w:cs="Arial"/>
          <w:szCs w:val="22"/>
        </w:rPr>
        <w:t>přednástřik</w:t>
      </w:r>
      <w:proofErr w:type="spellEnd"/>
    </w:p>
    <w:p w:rsidR="00E6658C" w:rsidRPr="00431DA7" w:rsidRDefault="00E6658C" w:rsidP="00E6658C">
      <w:pPr>
        <w:jc w:val="both"/>
        <w:rPr>
          <w:rFonts w:asciiTheme="minorHAnsi" w:hAnsiTheme="minorHAnsi" w:cs="Arial"/>
          <w:szCs w:val="22"/>
        </w:rPr>
      </w:pPr>
      <w:r w:rsidRPr="00431DA7">
        <w:rPr>
          <w:rFonts w:asciiTheme="minorHAnsi" w:hAnsiTheme="minorHAnsi" w:cs="Arial"/>
          <w:szCs w:val="22"/>
        </w:rPr>
        <w:t>- jádrová vápenocementová omítka</w:t>
      </w:r>
    </w:p>
    <w:p w:rsidR="00E6658C" w:rsidRPr="00431DA7" w:rsidRDefault="00E6658C" w:rsidP="00E6658C">
      <w:pPr>
        <w:jc w:val="both"/>
        <w:rPr>
          <w:rFonts w:asciiTheme="minorHAnsi" w:hAnsiTheme="minorHAnsi" w:cs="Arial"/>
          <w:szCs w:val="22"/>
        </w:rPr>
      </w:pPr>
      <w:r w:rsidRPr="00431DA7">
        <w:rPr>
          <w:rFonts w:asciiTheme="minorHAnsi" w:hAnsiTheme="minorHAnsi" w:cs="Arial"/>
          <w:szCs w:val="22"/>
        </w:rPr>
        <w:t>- štuk</w:t>
      </w:r>
    </w:p>
    <w:p w:rsidR="00E6658C" w:rsidRPr="00431DA7" w:rsidRDefault="00E6658C" w:rsidP="00E6658C">
      <w:pPr>
        <w:jc w:val="both"/>
        <w:rPr>
          <w:rFonts w:asciiTheme="minorHAnsi" w:hAnsiTheme="minorHAnsi" w:cs="Arial"/>
          <w:szCs w:val="22"/>
        </w:rPr>
      </w:pPr>
    </w:p>
    <w:p w:rsidR="00E6658C" w:rsidRPr="00431DA7" w:rsidRDefault="00E6658C" w:rsidP="00E6658C">
      <w:pPr>
        <w:jc w:val="both"/>
        <w:rPr>
          <w:rFonts w:asciiTheme="minorHAnsi" w:hAnsiTheme="minorHAnsi" w:cs="Arial"/>
          <w:szCs w:val="22"/>
        </w:rPr>
      </w:pPr>
      <w:r w:rsidRPr="00431DA7">
        <w:rPr>
          <w:rFonts w:asciiTheme="minorHAnsi" w:hAnsiTheme="minorHAnsi" w:cs="Arial"/>
          <w:szCs w:val="22"/>
        </w:rPr>
        <w:t xml:space="preserve">Skladba omítky na stěně z </w:t>
      </w:r>
      <w:proofErr w:type="spellStart"/>
      <w:r w:rsidRPr="00431DA7">
        <w:rPr>
          <w:rFonts w:asciiTheme="minorHAnsi" w:hAnsiTheme="minorHAnsi" w:cs="Arial"/>
          <w:szCs w:val="22"/>
        </w:rPr>
        <w:t>pŕobetonových</w:t>
      </w:r>
      <w:proofErr w:type="spellEnd"/>
      <w:r w:rsidRPr="00431DA7">
        <w:rPr>
          <w:rFonts w:asciiTheme="minorHAnsi" w:hAnsiTheme="minorHAnsi" w:cs="Arial"/>
          <w:szCs w:val="22"/>
        </w:rPr>
        <w:t xml:space="preserve"> tvarovek:</w:t>
      </w:r>
    </w:p>
    <w:p w:rsidR="00E6658C" w:rsidRPr="00431DA7" w:rsidRDefault="00E6658C" w:rsidP="00E6658C">
      <w:pPr>
        <w:jc w:val="both"/>
        <w:rPr>
          <w:rFonts w:asciiTheme="minorHAnsi" w:hAnsiTheme="minorHAnsi" w:cs="Arial"/>
          <w:szCs w:val="22"/>
        </w:rPr>
      </w:pPr>
      <w:r w:rsidRPr="00431DA7">
        <w:rPr>
          <w:rFonts w:asciiTheme="minorHAnsi" w:hAnsiTheme="minorHAnsi" w:cs="Arial"/>
          <w:szCs w:val="22"/>
        </w:rPr>
        <w:t>- penetrace</w:t>
      </w:r>
    </w:p>
    <w:p w:rsidR="00E6658C" w:rsidRPr="00431DA7" w:rsidRDefault="00E6658C" w:rsidP="00E6658C">
      <w:pPr>
        <w:jc w:val="both"/>
        <w:rPr>
          <w:rFonts w:asciiTheme="minorHAnsi" w:hAnsiTheme="minorHAnsi" w:cs="Arial"/>
          <w:szCs w:val="22"/>
        </w:rPr>
      </w:pPr>
      <w:r w:rsidRPr="00431DA7">
        <w:rPr>
          <w:rFonts w:asciiTheme="minorHAnsi" w:hAnsiTheme="minorHAnsi" w:cs="Arial"/>
          <w:szCs w:val="22"/>
        </w:rPr>
        <w:t>- cementová stěrka s armovací tkaninou</w:t>
      </w:r>
    </w:p>
    <w:p w:rsidR="00E6658C" w:rsidRPr="00431DA7" w:rsidRDefault="00E6658C" w:rsidP="00E6658C">
      <w:pPr>
        <w:jc w:val="both"/>
        <w:rPr>
          <w:rFonts w:asciiTheme="minorHAnsi" w:hAnsiTheme="minorHAnsi" w:cs="Arial"/>
          <w:szCs w:val="22"/>
        </w:rPr>
      </w:pPr>
      <w:r w:rsidRPr="00431DA7">
        <w:rPr>
          <w:rFonts w:asciiTheme="minorHAnsi" w:hAnsiTheme="minorHAnsi" w:cs="Arial"/>
          <w:szCs w:val="22"/>
        </w:rPr>
        <w:t>- štuk</w:t>
      </w:r>
    </w:p>
    <w:p w:rsidR="00E6658C" w:rsidRPr="00431DA7" w:rsidRDefault="00E6658C" w:rsidP="00E6658C">
      <w:pPr>
        <w:jc w:val="both"/>
        <w:rPr>
          <w:rFonts w:asciiTheme="minorHAnsi" w:hAnsiTheme="minorHAnsi" w:cs="Arial"/>
          <w:szCs w:val="22"/>
        </w:rPr>
      </w:pPr>
    </w:p>
    <w:p w:rsidR="00E6658C" w:rsidRPr="00431DA7" w:rsidRDefault="00E6658C" w:rsidP="00E6658C">
      <w:pPr>
        <w:jc w:val="both"/>
        <w:rPr>
          <w:rFonts w:asciiTheme="minorHAnsi" w:hAnsiTheme="minorHAnsi" w:cs="Arial"/>
          <w:szCs w:val="22"/>
        </w:rPr>
      </w:pPr>
      <w:r w:rsidRPr="00431DA7">
        <w:rPr>
          <w:rFonts w:asciiTheme="minorHAnsi" w:hAnsiTheme="minorHAnsi" w:cs="Arial"/>
          <w:szCs w:val="22"/>
        </w:rPr>
        <w:t>Skladba s keramickým obkladem u keramických tvarovek:</w:t>
      </w:r>
    </w:p>
    <w:p w:rsidR="00E6658C" w:rsidRPr="00431DA7" w:rsidRDefault="00E6658C" w:rsidP="00E6658C">
      <w:pPr>
        <w:jc w:val="both"/>
        <w:rPr>
          <w:rFonts w:asciiTheme="minorHAnsi" w:hAnsiTheme="minorHAnsi" w:cs="Arial"/>
          <w:szCs w:val="22"/>
        </w:rPr>
      </w:pPr>
      <w:r w:rsidRPr="00431DA7">
        <w:rPr>
          <w:rFonts w:asciiTheme="minorHAnsi" w:hAnsiTheme="minorHAnsi" w:cs="Arial"/>
          <w:szCs w:val="22"/>
        </w:rPr>
        <w:t xml:space="preserve">- </w:t>
      </w:r>
      <w:proofErr w:type="spellStart"/>
      <w:r w:rsidRPr="00431DA7">
        <w:rPr>
          <w:rFonts w:asciiTheme="minorHAnsi" w:hAnsiTheme="minorHAnsi" w:cs="Arial"/>
          <w:szCs w:val="22"/>
        </w:rPr>
        <w:t>přednástřik</w:t>
      </w:r>
      <w:proofErr w:type="spellEnd"/>
    </w:p>
    <w:p w:rsidR="00E6658C" w:rsidRPr="00431DA7" w:rsidRDefault="00E6658C" w:rsidP="00E6658C">
      <w:pPr>
        <w:jc w:val="both"/>
        <w:rPr>
          <w:rFonts w:asciiTheme="minorHAnsi" w:hAnsiTheme="minorHAnsi" w:cs="Arial"/>
          <w:szCs w:val="22"/>
        </w:rPr>
      </w:pPr>
      <w:r w:rsidRPr="00431DA7">
        <w:rPr>
          <w:rFonts w:asciiTheme="minorHAnsi" w:hAnsiTheme="minorHAnsi" w:cs="Arial"/>
          <w:szCs w:val="22"/>
        </w:rPr>
        <w:lastRenderedPageBreak/>
        <w:t>- jádrová vápenocementová omítka</w:t>
      </w:r>
    </w:p>
    <w:p w:rsidR="00E6658C" w:rsidRPr="00431DA7" w:rsidRDefault="00E6658C" w:rsidP="00E6658C">
      <w:pPr>
        <w:jc w:val="both"/>
        <w:rPr>
          <w:rFonts w:asciiTheme="minorHAnsi" w:hAnsiTheme="minorHAnsi" w:cs="Arial"/>
          <w:szCs w:val="22"/>
        </w:rPr>
      </w:pPr>
      <w:r w:rsidRPr="00431DA7">
        <w:rPr>
          <w:rFonts w:asciiTheme="minorHAnsi" w:hAnsiTheme="minorHAnsi" w:cs="Arial"/>
          <w:szCs w:val="22"/>
        </w:rPr>
        <w:t xml:space="preserve">- penetrace </w:t>
      </w:r>
    </w:p>
    <w:p w:rsidR="00E6658C" w:rsidRPr="00431DA7" w:rsidRDefault="00E6658C" w:rsidP="00E6658C">
      <w:pPr>
        <w:jc w:val="both"/>
        <w:rPr>
          <w:rFonts w:asciiTheme="minorHAnsi" w:hAnsiTheme="minorHAnsi" w:cs="Arial"/>
          <w:szCs w:val="22"/>
        </w:rPr>
      </w:pPr>
      <w:r w:rsidRPr="00431DA7">
        <w:rPr>
          <w:rFonts w:asciiTheme="minorHAnsi" w:hAnsiTheme="minorHAnsi" w:cs="Arial"/>
          <w:szCs w:val="22"/>
        </w:rPr>
        <w:t xml:space="preserve">- lepící tmel </w:t>
      </w:r>
    </w:p>
    <w:p w:rsidR="00E6658C" w:rsidRPr="00431DA7" w:rsidRDefault="00E6658C" w:rsidP="00E6658C">
      <w:pPr>
        <w:jc w:val="both"/>
        <w:rPr>
          <w:rFonts w:asciiTheme="minorHAnsi" w:hAnsiTheme="minorHAnsi" w:cs="Arial"/>
          <w:szCs w:val="22"/>
        </w:rPr>
      </w:pPr>
      <w:r w:rsidRPr="00431DA7">
        <w:rPr>
          <w:rFonts w:asciiTheme="minorHAnsi" w:hAnsiTheme="minorHAnsi" w:cs="Arial"/>
          <w:szCs w:val="22"/>
        </w:rPr>
        <w:t xml:space="preserve">- keramický slinutý obklad spárovaný </w:t>
      </w:r>
    </w:p>
    <w:p w:rsidR="00E6658C" w:rsidRPr="00431DA7" w:rsidRDefault="00E6658C" w:rsidP="00E6658C">
      <w:pPr>
        <w:jc w:val="both"/>
        <w:rPr>
          <w:rFonts w:asciiTheme="minorHAnsi" w:hAnsiTheme="minorHAnsi" w:cs="Arial"/>
          <w:szCs w:val="22"/>
        </w:rPr>
      </w:pPr>
    </w:p>
    <w:p w:rsidR="00E6658C" w:rsidRPr="00431DA7" w:rsidRDefault="00E6658C" w:rsidP="00E6658C">
      <w:pPr>
        <w:jc w:val="both"/>
        <w:rPr>
          <w:rFonts w:asciiTheme="minorHAnsi" w:hAnsiTheme="minorHAnsi" w:cs="Arial"/>
          <w:szCs w:val="22"/>
        </w:rPr>
      </w:pPr>
      <w:r w:rsidRPr="00431DA7">
        <w:rPr>
          <w:rFonts w:asciiTheme="minorHAnsi" w:hAnsiTheme="minorHAnsi" w:cs="Arial"/>
          <w:szCs w:val="22"/>
        </w:rPr>
        <w:t>Skladba s keramickým obkladem u pórobetonových tvarovek:</w:t>
      </w:r>
    </w:p>
    <w:p w:rsidR="00E6658C" w:rsidRPr="00431DA7" w:rsidRDefault="00E6658C" w:rsidP="00E6658C">
      <w:pPr>
        <w:jc w:val="both"/>
        <w:rPr>
          <w:rFonts w:asciiTheme="minorHAnsi" w:hAnsiTheme="minorHAnsi" w:cs="Arial"/>
          <w:szCs w:val="22"/>
        </w:rPr>
      </w:pPr>
      <w:r w:rsidRPr="00431DA7">
        <w:rPr>
          <w:rFonts w:asciiTheme="minorHAnsi" w:hAnsiTheme="minorHAnsi" w:cs="Arial"/>
          <w:szCs w:val="22"/>
        </w:rPr>
        <w:t>- penetrace</w:t>
      </w:r>
    </w:p>
    <w:p w:rsidR="00E6658C" w:rsidRPr="00431DA7" w:rsidRDefault="00E6658C" w:rsidP="00E6658C">
      <w:pPr>
        <w:jc w:val="both"/>
        <w:rPr>
          <w:rFonts w:asciiTheme="minorHAnsi" w:hAnsiTheme="minorHAnsi" w:cs="Arial"/>
          <w:szCs w:val="22"/>
        </w:rPr>
      </w:pPr>
      <w:r w:rsidRPr="00431DA7">
        <w:rPr>
          <w:rFonts w:asciiTheme="minorHAnsi" w:hAnsiTheme="minorHAnsi" w:cs="Arial"/>
          <w:szCs w:val="22"/>
        </w:rPr>
        <w:t xml:space="preserve">- cementová stěrka s armovací tkaninou </w:t>
      </w:r>
    </w:p>
    <w:p w:rsidR="00E6658C" w:rsidRPr="00431DA7" w:rsidRDefault="00E6658C" w:rsidP="00E6658C">
      <w:pPr>
        <w:jc w:val="both"/>
        <w:rPr>
          <w:rFonts w:asciiTheme="minorHAnsi" w:hAnsiTheme="minorHAnsi" w:cs="Arial"/>
          <w:szCs w:val="22"/>
        </w:rPr>
      </w:pPr>
      <w:r w:rsidRPr="00431DA7">
        <w:rPr>
          <w:rFonts w:asciiTheme="minorHAnsi" w:hAnsiTheme="minorHAnsi" w:cs="Arial"/>
          <w:szCs w:val="22"/>
        </w:rPr>
        <w:t xml:space="preserve">- penetrace </w:t>
      </w:r>
    </w:p>
    <w:p w:rsidR="00E6658C" w:rsidRPr="00431DA7" w:rsidRDefault="00E6658C" w:rsidP="00E6658C">
      <w:pPr>
        <w:jc w:val="both"/>
        <w:rPr>
          <w:rFonts w:asciiTheme="minorHAnsi" w:hAnsiTheme="minorHAnsi" w:cs="Arial"/>
          <w:szCs w:val="22"/>
        </w:rPr>
      </w:pPr>
      <w:r w:rsidRPr="00431DA7">
        <w:rPr>
          <w:rFonts w:asciiTheme="minorHAnsi" w:hAnsiTheme="minorHAnsi" w:cs="Arial"/>
          <w:szCs w:val="22"/>
        </w:rPr>
        <w:t xml:space="preserve">- lepící tmel </w:t>
      </w:r>
    </w:p>
    <w:p w:rsidR="00E6658C" w:rsidRPr="00431DA7" w:rsidRDefault="00E6658C" w:rsidP="00E6658C">
      <w:pPr>
        <w:jc w:val="both"/>
        <w:rPr>
          <w:rFonts w:asciiTheme="minorHAnsi" w:hAnsiTheme="minorHAnsi" w:cs="Arial"/>
          <w:szCs w:val="22"/>
        </w:rPr>
      </w:pPr>
      <w:r w:rsidRPr="00431DA7">
        <w:rPr>
          <w:rFonts w:asciiTheme="minorHAnsi" w:hAnsiTheme="minorHAnsi" w:cs="Arial"/>
          <w:szCs w:val="22"/>
        </w:rPr>
        <w:t xml:space="preserve">- keramický slinutý obklad spárovaný </w:t>
      </w:r>
    </w:p>
    <w:p w:rsidR="00E6658C" w:rsidRPr="00431DA7" w:rsidRDefault="00E6658C" w:rsidP="00E6658C">
      <w:pPr>
        <w:jc w:val="both"/>
        <w:rPr>
          <w:rFonts w:asciiTheme="minorHAnsi" w:hAnsiTheme="minorHAnsi" w:cs="Arial"/>
          <w:szCs w:val="22"/>
        </w:rPr>
      </w:pPr>
    </w:p>
    <w:p w:rsidR="00E6658C" w:rsidRPr="00431DA7" w:rsidRDefault="00E6658C" w:rsidP="00E6658C">
      <w:pPr>
        <w:jc w:val="both"/>
        <w:rPr>
          <w:rFonts w:asciiTheme="minorHAnsi" w:hAnsiTheme="minorHAnsi" w:cs="Arial"/>
          <w:szCs w:val="22"/>
        </w:rPr>
      </w:pPr>
      <w:r w:rsidRPr="00431DA7">
        <w:rPr>
          <w:rFonts w:asciiTheme="minorHAnsi" w:hAnsiTheme="minorHAnsi" w:cs="Arial"/>
          <w:szCs w:val="22"/>
        </w:rPr>
        <w:t>Skladba s keramickým obkladem v místě mokrého pásma</w:t>
      </w:r>
      <w:r w:rsidR="00A34E37" w:rsidRPr="00431DA7">
        <w:rPr>
          <w:rFonts w:asciiTheme="minorHAnsi" w:hAnsiTheme="minorHAnsi" w:cs="Arial"/>
          <w:szCs w:val="22"/>
        </w:rPr>
        <w:t xml:space="preserve"> (sprcha)</w:t>
      </w:r>
      <w:r w:rsidRPr="00431DA7">
        <w:rPr>
          <w:rFonts w:asciiTheme="minorHAnsi" w:hAnsiTheme="minorHAnsi" w:cs="Arial"/>
          <w:szCs w:val="22"/>
        </w:rPr>
        <w:t>:</w:t>
      </w:r>
    </w:p>
    <w:p w:rsidR="00E6658C" w:rsidRPr="00431DA7" w:rsidRDefault="00E6658C" w:rsidP="00E6658C">
      <w:pPr>
        <w:jc w:val="both"/>
        <w:rPr>
          <w:rFonts w:asciiTheme="minorHAnsi" w:hAnsiTheme="minorHAnsi" w:cs="Arial"/>
          <w:szCs w:val="22"/>
        </w:rPr>
      </w:pPr>
      <w:r w:rsidRPr="00431DA7">
        <w:rPr>
          <w:rFonts w:asciiTheme="minorHAnsi" w:hAnsiTheme="minorHAnsi" w:cs="Arial"/>
          <w:szCs w:val="22"/>
        </w:rPr>
        <w:t xml:space="preserve">- omítnutý nebo </w:t>
      </w:r>
      <w:proofErr w:type="spellStart"/>
      <w:r w:rsidRPr="00431DA7">
        <w:rPr>
          <w:rFonts w:asciiTheme="minorHAnsi" w:hAnsiTheme="minorHAnsi" w:cs="Arial"/>
          <w:szCs w:val="22"/>
        </w:rPr>
        <w:t>vystěrkovaný</w:t>
      </w:r>
      <w:proofErr w:type="spellEnd"/>
      <w:r w:rsidRPr="00431DA7">
        <w:rPr>
          <w:rFonts w:asciiTheme="minorHAnsi" w:hAnsiTheme="minorHAnsi" w:cs="Arial"/>
          <w:szCs w:val="22"/>
        </w:rPr>
        <w:t xml:space="preserve"> podklad</w:t>
      </w:r>
    </w:p>
    <w:p w:rsidR="00DE4B1A" w:rsidRPr="00431DA7" w:rsidRDefault="00E6658C" w:rsidP="00E6658C">
      <w:pPr>
        <w:jc w:val="both"/>
        <w:rPr>
          <w:rFonts w:asciiTheme="minorHAnsi" w:hAnsiTheme="minorHAnsi" w:cs="Arial"/>
          <w:szCs w:val="22"/>
        </w:rPr>
      </w:pPr>
      <w:r w:rsidRPr="00431DA7">
        <w:rPr>
          <w:rFonts w:asciiTheme="minorHAnsi" w:hAnsiTheme="minorHAnsi" w:cs="Arial"/>
          <w:szCs w:val="22"/>
        </w:rPr>
        <w:t xml:space="preserve">- penetrace </w:t>
      </w:r>
    </w:p>
    <w:p w:rsidR="00DE4B1A" w:rsidRPr="00431DA7" w:rsidRDefault="00DE4B1A" w:rsidP="00DE4B1A">
      <w:pPr>
        <w:jc w:val="both"/>
        <w:rPr>
          <w:rFonts w:asciiTheme="minorHAnsi" w:hAnsiTheme="minorHAnsi" w:cs="Arial"/>
          <w:szCs w:val="22"/>
        </w:rPr>
      </w:pPr>
      <w:r w:rsidRPr="00431DA7">
        <w:rPr>
          <w:rFonts w:asciiTheme="minorHAnsi" w:hAnsiTheme="minorHAnsi" w:cs="Arial"/>
          <w:szCs w:val="22"/>
        </w:rPr>
        <w:t xml:space="preserve">- pružná tekutá hydroizolační stěrka pro hydroizolaci v interiéru </w:t>
      </w:r>
      <w:proofErr w:type="spellStart"/>
      <w:r w:rsidRPr="00431DA7">
        <w:rPr>
          <w:rFonts w:asciiTheme="minorHAnsi" w:hAnsiTheme="minorHAnsi" w:cs="Arial"/>
          <w:szCs w:val="22"/>
        </w:rPr>
        <w:t>tl</w:t>
      </w:r>
      <w:proofErr w:type="spellEnd"/>
      <w:r w:rsidRPr="00431DA7">
        <w:rPr>
          <w:rFonts w:asciiTheme="minorHAnsi" w:hAnsiTheme="minorHAnsi" w:cs="Arial"/>
          <w:szCs w:val="22"/>
        </w:rPr>
        <w:t>. 2 mm</w:t>
      </w:r>
    </w:p>
    <w:p w:rsidR="00E6658C" w:rsidRPr="00431DA7" w:rsidRDefault="00E6658C" w:rsidP="00E6658C">
      <w:pPr>
        <w:jc w:val="both"/>
        <w:rPr>
          <w:rFonts w:asciiTheme="minorHAnsi" w:hAnsiTheme="minorHAnsi" w:cs="Arial"/>
          <w:szCs w:val="22"/>
        </w:rPr>
      </w:pPr>
      <w:r w:rsidRPr="00431DA7">
        <w:rPr>
          <w:rFonts w:asciiTheme="minorHAnsi" w:hAnsiTheme="minorHAnsi" w:cs="Arial"/>
          <w:szCs w:val="22"/>
        </w:rPr>
        <w:t xml:space="preserve">- lepící tmel </w:t>
      </w:r>
    </w:p>
    <w:p w:rsidR="00E6658C" w:rsidRPr="00431DA7" w:rsidRDefault="00E6658C" w:rsidP="00E6658C">
      <w:pPr>
        <w:jc w:val="both"/>
        <w:rPr>
          <w:rFonts w:asciiTheme="minorHAnsi" w:hAnsiTheme="minorHAnsi" w:cs="Arial"/>
          <w:szCs w:val="22"/>
        </w:rPr>
      </w:pPr>
      <w:r w:rsidRPr="00431DA7">
        <w:rPr>
          <w:rFonts w:asciiTheme="minorHAnsi" w:hAnsiTheme="minorHAnsi" w:cs="Arial"/>
          <w:szCs w:val="22"/>
        </w:rPr>
        <w:t xml:space="preserve">- keramický slinutý obklad spárovaný </w:t>
      </w:r>
    </w:p>
    <w:p w:rsidR="00E6658C" w:rsidRPr="00431DA7" w:rsidRDefault="00E6658C" w:rsidP="00E6658C">
      <w:pPr>
        <w:jc w:val="both"/>
        <w:rPr>
          <w:rFonts w:asciiTheme="minorHAnsi" w:hAnsiTheme="minorHAnsi" w:cs="Calibri"/>
          <w:szCs w:val="22"/>
        </w:rPr>
      </w:pPr>
    </w:p>
    <w:p w:rsidR="00DB21B9" w:rsidRPr="00431DA7" w:rsidRDefault="00DB21B9" w:rsidP="00E6658C">
      <w:pPr>
        <w:jc w:val="both"/>
        <w:rPr>
          <w:rFonts w:asciiTheme="minorHAnsi" w:hAnsiTheme="minorHAnsi" w:cs="Calibri"/>
          <w:szCs w:val="22"/>
        </w:rPr>
      </w:pPr>
    </w:p>
    <w:p w:rsidR="00E6658C" w:rsidRPr="00431DA7" w:rsidRDefault="00E6658C" w:rsidP="00E6658C">
      <w:pPr>
        <w:jc w:val="both"/>
        <w:rPr>
          <w:rFonts w:asciiTheme="minorHAnsi" w:hAnsiTheme="minorHAnsi" w:cs="Calibri"/>
          <w:b/>
          <w:szCs w:val="22"/>
        </w:rPr>
      </w:pPr>
      <w:r w:rsidRPr="00431DA7">
        <w:rPr>
          <w:rFonts w:asciiTheme="minorHAnsi" w:hAnsiTheme="minorHAnsi" w:cs="Calibri"/>
          <w:b/>
          <w:szCs w:val="22"/>
        </w:rPr>
        <w:t>3.1</w:t>
      </w:r>
      <w:r w:rsidR="00323684" w:rsidRPr="00431DA7">
        <w:rPr>
          <w:rFonts w:asciiTheme="minorHAnsi" w:hAnsiTheme="minorHAnsi" w:cs="Calibri"/>
          <w:b/>
          <w:szCs w:val="22"/>
        </w:rPr>
        <w:t>7</w:t>
      </w:r>
      <w:r w:rsidRPr="00431DA7">
        <w:rPr>
          <w:rFonts w:asciiTheme="minorHAnsi" w:hAnsiTheme="minorHAnsi" w:cs="Calibri"/>
          <w:b/>
          <w:szCs w:val="22"/>
        </w:rPr>
        <w:t>. Malby a nátěry:</w:t>
      </w:r>
    </w:p>
    <w:p w:rsidR="00E6658C" w:rsidRPr="00431DA7" w:rsidRDefault="00E6658C" w:rsidP="00E6658C">
      <w:pPr>
        <w:jc w:val="both"/>
        <w:rPr>
          <w:rFonts w:asciiTheme="minorHAnsi" w:hAnsiTheme="minorHAnsi" w:cs="Calibri"/>
          <w:szCs w:val="22"/>
        </w:rPr>
      </w:pPr>
      <w:r w:rsidRPr="00431DA7">
        <w:rPr>
          <w:rFonts w:asciiTheme="minorHAnsi" w:hAnsiTheme="minorHAnsi" w:cs="Calibri"/>
          <w:szCs w:val="22"/>
        </w:rPr>
        <w:t>Omítky a sádrokartony budou ošetřeny příslušnou penetrací a vnitřní malbou 3x dle povrchu, odstínu, technologických požadavk</w:t>
      </w:r>
      <w:r w:rsidR="00D07EBD" w:rsidRPr="00431DA7">
        <w:rPr>
          <w:rFonts w:asciiTheme="minorHAnsi" w:hAnsiTheme="minorHAnsi" w:cs="Calibri"/>
          <w:szCs w:val="22"/>
        </w:rPr>
        <w:t>ů</w:t>
      </w:r>
      <w:r w:rsidRPr="00431DA7">
        <w:rPr>
          <w:rFonts w:asciiTheme="minorHAnsi" w:hAnsiTheme="minorHAnsi" w:cs="Calibri"/>
          <w:szCs w:val="22"/>
        </w:rPr>
        <w:t xml:space="preserve"> výrobce barvy atd., </w:t>
      </w:r>
      <w:r w:rsidR="00D07EBD" w:rsidRPr="00431DA7">
        <w:rPr>
          <w:rFonts w:asciiTheme="minorHAnsi" w:hAnsiTheme="minorHAnsi" w:cs="Calibri"/>
          <w:szCs w:val="22"/>
        </w:rPr>
        <w:t>prodyšnými</w:t>
      </w:r>
      <w:r w:rsidRPr="00431DA7">
        <w:rPr>
          <w:rFonts w:asciiTheme="minorHAnsi" w:hAnsiTheme="minorHAnsi" w:cs="Calibri"/>
          <w:szCs w:val="22"/>
        </w:rPr>
        <w:t xml:space="preserve"> barvami s vysokou </w:t>
      </w:r>
      <w:r w:rsidRPr="00431DA7">
        <w:rPr>
          <w:rStyle w:val="normln0"/>
          <w:rFonts w:asciiTheme="minorHAnsi" w:hAnsiTheme="minorHAnsi"/>
          <w:sz w:val="22"/>
          <w:szCs w:val="22"/>
        </w:rPr>
        <w:t>otěruvzdorností</w:t>
      </w:r>
      <w:r w:rsidR="00D07EBD" w:rsidRPr="00431DA7">
        <w:rPr>
          <w:rStyle w:val="normln0"/>
          <w:rFonts w:asciiTheme="minorHAnsi" w:hAnsiTheme="minorHAnsi"/>
          <w:sz w:val="22"/>
          <w:szCs w:val="22"/>
        </w:rPr>
        <w:t>, Sd˂0,1m</w:t>
      </w:r>
      <w:r w:rsidRPr="00431DA7">
        <w:rPr>
          <w:rFonts w:asciiTheme="minorHAnsi" w:hAnsiTheme="minorHAnsi" w:cs="Calibri"/>
          <w:szCs w:val="22"/>
        </w:rPr>
        <w:t xml:space="preserve">. Barevnost bude řešena v rámci návrhu interiéru. Ocelové zámečnické výrobky budou opatřeny nátěry dle popisu ve výpisech výrobků. </w:t>
      </w:r>
    </w:p>
    <w:p w:rsidR="00E6658C" w:rsidRPr="00431DA7" w:rsidRDefault="00E6658C" w:rsidP="00E6658C">
      <w:pPr>
        <w:jc w:val="both"/>
        <w:rPr>
          <w:rFonts w:asciiTheme="minorHAnsi" w:hAnsiTheme="minorHAnsi" w:cs="Calibri"/>
          <w:szCs w:val="22"/>
        </w:rPr>
      </w:pPr>
    </w:p>
    <w:p w:rsidR="00DB21B9" w:rsidRPr="00431DA7" w:rsidRDefault="00DB21B9" w:rsidP="00E6658C">
      <w:pPr>
        <w:jc w:val="both"/>
        <w:rPr>
          <w:rFonts w:asciiTheme="minorHAnsi" w:hAnsiTheme="minorHAnsi" w:cs="Calibri"/>
          <w:szCs w:val="22"/>
        </w:rPr>
      </w:pPr>
    </w:p>
    <w:p w:rsidR="00E6658C" w:rsidRPr="00431DA7" w:rsidRDefault="00E6658C" w:rsidP="00E6658C">
      <w:pPr>
        <w:jc w:val="both"/>
        <w:rPr>
          <w:rFonts w:asciiTheme="minorHAnsi" w:hAnsiTheme="minorHAnsi" w:cs="Calibri"/>
          <w:b/>
          <w:szCs w:val="22"/>
        </w:rPr>
      </w:pPr>
      <w:bookmarkStart w:id="21" w:name="_Toc70003757"/>
      <w:bookmarkStart w:id="22" w:name="_Toc229128100"/>
      <w:r w:rsidRPr="00431DA7">
        <w:rPr>
          <w:rFonts w:asciiTheme="minorHAnsi" w:hAnsiTheme="minorHAnsi" w:cs="Calibri"/>
          <w:b/>
          <w:szCs w:val="22"/>
        </w:rPr>
        <w:t>3.1</w:t>
      </w:r>
      <w:r w:rsidR="00323684" w:rsidRPr="00431DA7">
        <w:rPr>
          <w:rFonts w:asciiTheme="minorHAnsi" w:hAnsiTheme="minorHAnsi" w:cs="Calibri"/>
          <w:b/>
          <w:szCs w:val="22"/>
        </w:rPr>
        <w:t>8</w:t>
      </w:r>
      <w:r w:rsidRPr="00431DA7">
        <w:rPr>
          <w:rFonts w:asciiTheme="minorHAnsi" w:hAnsiTheme="minorHAnsi" w:cs="Calibri"/>
          <w:b/>
          <w:szCs w:val="22"/>
        </w:rPr>
        <w:t>. Výplně otvorů</w:t>
      </w:r>
      <w:bookmarkEnd w:id="21"/>
      <w:r w:rsidRPr="00431DA7">
        <w:rPr>
          <w:rFonts w:asciiTheme="minorHAnsi" w:hAnsiTheme="minorHAnsi" w:cs="Calibri"/>
          <w:b/>
          <w:szCs w:val="22"/>
        </w:rPr>
        <w:t xml:space="preserve"> a zastiňovací prvky</w:t>
      </w:r>
      <w:bookmarkEnd w:id="22"/>
    </w:p>
    <w:p w:rsidR="00E6658C" w:rsidRPr="00431DA7" w:rsidRDefault="00E6658C" w:rsidP="00E6658C">
      <w:pPr>
        <w:jc w:val="both"/>
        <w:rPr>
          <w:rStyle w:val="normln0"/>
          <w:rFonts w:asciiTheme="minorHAnsi" w:hAnsiTheme="minorHAnsi"/>
          <w:sz w:val="22"/>
          <w:szCs w:val="22"/>
        </w:rPr>
      </w:pPr>
      <w:r w:rsidRPr="00431DA7">
        <w:rPr>
          <w:rStyle w:val="normln0"/>
          <w:rFonts w:asciiTheme="minorHAnsi" w:hAnsiTheme="minorHAnsi"/>
          <w:sz w:val="22"/>
          <w:szCs w:val="22"/>
        </w:rPr>
        <w:t xml:space="preserve">Nová okna budou dřevěná </w:t>
      </w:r>
      <w:r w:rsidR="00A34E37" w:rsidRPr="00431DA7">
        <w:rPr>
          <w:rStyle w:val="normln0"/>
          <w:rFonts w:asciiTheme="minorHAnsi" w:hAnsiTheme="minorHAnsi"/>
          <w:sz w:val="22"/>
          <w:szCs w:val="22"/>
        </w:rPr>
        <w:t>v přírodním odstínu</w:t>
      </w:r>
      <w:r w:rsidR="00CE3BD8" w:rsidRPr="00431DA7">
        <w:rPr>
          <w:rStyle w:val="normln0"/>
          <w:rFonts w:asciiTheme="minorHAnsi" w:hAnsiTheme="minorHAnsi"/>
          <w:sz w:val="22"/>
          <w:szCs w:val="22"/>
        </w:rPr>
        <w:t xml:space="preserve"> zasklená tepelně izolačním dvojsklem</w:t>
      </w:r>
      <w:r w:rsidRPr="00431DA7">
        <w:rPr>
          <w:rStyle w:val="normln0"/>
          <w:rFonts w:asciiTheme="minorHAnsi" w:hAnsiTheme="minorHAnsi"/>
          <w:sz w:val="22"/>
          <w:szCs w:val="22"/>
        </w:rPr>
        <w:t xml:space="preserve">. </w:t>
      </w:r>
      <w:r w:rsidR="000E7395" w:rsidRPr="00431DA7">
        <w:rPr>
          <w:rStyle w:val="normln0"/>
          <w:rFonts w:asciiTheme="minorHAnsi" w:hAnsiTheme="minorHAnsi"/>
          <w:sz w:val="22"/>
          <w:szCs w:val="22"/>
        </w:rPr>
        <w:t>Ovládá</w:t>
      </w:r>
      <w:r w:rsidR="00BC690A" w:rsidRPr="00431DA7">
        <w:rPr>
          <w:rStyle w:val="normln0"/>
          <w:rFonts w:asciiTheme="minorHAnsi" w:hAnsiTheme="minorHAnsi"/>
          <w:sz w:val="22"/>
          <w:szCs w:val="22"/>
        </w:rPr>
        <w:t xml:space="preserve">ní oken bude výškově dostupné z podlahy. </w:t>
      </w:r>
      <w:r w:rsidR="000E7395" w:rsidRPr="00431DA7">
        <w:rPr>
          <w:rStyle w:val="normln0"/>
          <w:rFonts w:asciiTheme="minorHAnsi" w:hAnsiTheme="minorHAnsi"/>
          <w:sz w:val="22"/>
          <w:szCs w:val="22"/>
        </w:rPr>
        <w:t xml:space="preserve">V místnosti kuchyně 1.17 budou v oknech osazeny sítě proti hmyzu. </w:t>
      </w:r>
      <w:r w:rsidR="00A34E37" w:rsidRPr="00431DA7">
        <w:rPr>
          <w:rStyle w:val="normln0"/>
          <w:rFonts w:asciiTheme="minorHAnsi" w:hAnsiTheme="minorHAnsi"/>
          <w:sz w:val="22"/>
          <w:szCs w:val="22"/>
        </w:rPr>
        <w:t>Nové vstupní dveře</w:t>
      </w:r>
      <w:r w:rsidRPr="00431DA7">
        <w:rPr>
          <w:rStyle w:val="normln0"/>
          <w:rFonts w:asciiTheme="minorHAnsi" w:hAnsiTheme="minorHAnsi"/>
          <w:sz w:val="22"/>
          <w:szCs w:val="22"/>
        </w:rPr>
        <w:t xml:space="preserve"> budou hliníkov</w:t>
      </w:r>
      <w:r w:rsidR="00A34E37" w:rsidRPr="00431DA7">
        <w:rPr>
          <w:rStyle w:val="normln0"/>
          <w:rFonts w:asciiTheme="minorHAnsi" w:hAnsiTheme="minorHAnsi"/>
          <w:sz w:val="22"/>
          <w:szCs w:val="22"/>
        </w:rPr>
        <w:t>é</w:t>
      </w:r>
      <w:r w:rsidRPr="00431DA7">
        <w:rPr>
          <w:rStyle w:val="normln0"/>
          <w:rFonts w:asciiTheme="minorHAnsi" w:hAnsiTheme="minorHAnsi"/>
          <w:sz w:val="22"/>
          <w:szCs w:val="22"/>
        </w:rPr>
        <w:t xml:space="preserve"> povrchově upraven</w:t>
      </w:r>
      <w:r w:rsidR="00A34E37" w:rsidRPr="00431DA7">
        <w:rPr>
          <w:rStyle w:val="normln0"/>
          <w:rFonts w:asciiTheme="minorHAnsi" w:hAnsiTheme="minorHAnsi"/>
          <w:sz w:val="22"/>
          <w:szCs w:val="22"/>
        </w:rPr>
        <w:t>é</w:t>
      </w:r>
      <w:r w:rsidRPr="00431DA7">
        <w:rPr>
          <w:rStyle w:val="normln0"/>
          <w:rFonts w:asciiTheme="minorHAnsi" w:hAnsiTheme="minorHAnsi"/>
          <w:sz w:val="22"/>
          <w:szCs w:val="22"/>
        </w:rPr>
        <w:t xml:space="preserve"> práškovou vypalovanou barvou </w:t>
      </w:r>
      <w:r w:rsidRPr="00431DA7">
        <w:rPr>
          <w:rFonts w:asciiTheme="minorHAnsi" w:hAnsiTheme="minorHAnsi" w:cs="Calibri"/>
          <w:szCs w:val="22"/>
        </w:rPr>
        <w:t xml:space="preserve">a s výplněmi z tepelně izolačních </w:t>
      </w:r>
      <w:r w:rsidR="00CE3BD8" w:rsidRPr="00431DA7">
        <w:rPr>
          <w:rFonts w:asciiTheme="minorHAnsi" w:hAnsiTheme="minorHAnsi" w:cs="Calibri"/>
          <w:szCs w:val="22"/>
        </w:rPr>
        <w:t>tr</w:t>
      </w:r>
      <w:r w:rsidRPr="00431DA7">
        <w:rPr>
          <w:rFonts w:asciiTheme="minorHAnsi" w:hAnsiTheme="minorHAnsi" w:cs="Calibri"/>
          <w:szCs w:val="22"/>
        </w:rPr>
        <w:t>ojskel</w:t>
      </w:r>
      <w:r w:rsidRPr="00431DA7">
        <w:rPr>
          <w:rStyle w:val="normln0"/>
          <w:rFonts w:asciiTheme="minorHAnsi" w:hAnsiTheme="minorHAnsi"/>
          <w:sz w:val="22"/>
          <w:szCs w:val="22"/>
        </w:rPr>
        <w:t xml:space="preserve">. Stínění bude řešeno individuálně dle potřeb provozovatele objektu. </w:t>
      </w:r>
      <w:r w:rsidR="00DB21B9" w:rsidRPr="00431DA7">
        <w:rPr>
          <w:rStyle w:val="normln0"/>
          <w:rFonts w:asciiTheme="minorHAnsi" w:hAnsiTheme="minorHAnsi"/>
          <w:sz w:val="22"/>
          <w:szCs w:val="22"/>
        </w:rPr>
        <w:t>Vnitřní dveře budou dřevěné osazené do ocelových lakovaných zárubní.</w:t>
      </w:r>
      <w:r w:rsidR="0073198B" w:rsidRPr="00431DA7">
        <w:rPr>
          <w:rStyle w:val="normln0"/>
          <w:rFonts w:asciiTheme="minorHAnsi" w:hAnsiTheme="minorHAnsi"/>
          <w:sz w:val="22"/>
          <w:szCs w:val="22"/>
        </w:rPr>
        <w:t xml:space="preserve"> </w:t>
      </w:r>
      <w:r w:rsidR="000D1F45" w:rsidRPr="00431DA7">
        <w:rPr>
          <w:rStyle w:val="normln0"/>
          <w:rFonts w:asciiTheme="minorHAnsi" w:hAnsiTheme="minorHAnsi"/>
          <w:sz w:val="22"/>
          <w:szCs w:val="22"/>
        </w:rPr>
        <w:t xml:space="preserve">V ploché střeše budou osazena střešní okna. </w:t>
      </w:r>
      <w:r w:rsidR="000E7395" w:rsidRPr="00431DA7">
        <w:rPr>
          <w:rStyle w:val="normln0"/>
          <w:rFonts w:asciiTheme="minorHAnsi" w:hAnsiTheme="minorHAnsi"/>
          <w:sz w:val="22"/>
          <w:szCs w:val="22"/>
        </w:rPr>
        <w:t>V místnosti 1.01 bude provedena s</w:t>
      </w:r>
      <w:r w:rsidR="0073198B" w:rsidRPr="00431DA7">
        <w:rPr>
          <w:rStyle w:val="normln0"/>
          <w:rFonts w:asciiTheme="minorHAnsi" w:hAnsiTheme="minorHAnsi"/>
          <w:sz w:val="22"/>
          <w:szCs w:val="22"/>
        </w:rPr>
        <w:t>klobetonová výplň</w:t>
      </w:r>
      <w:r w:rsidR="000E7395" w:rsidRPr="00431DA7">
        <w:rPr>
          <w:rStyle w:val="normln0"/>
          <w:rFonts w:asciiTheme="minorHAnsi" w:hAnsiTheme="minorHAnsi"/>
          <w:sz w:val="22"/>
          <w:szCs w:val="22"/>
        </w:rPr>
        <w:t xml:space="preserve"> ze skleněných </w:t>
      </w:r>
      <w:r w:rsidR="00513D8F" w:rsidRPr="00431DA7">
        <w:rPr>
          <w:rStyle w:val="normln0"/>
          <w:rFonts w:asciiTheme="minorHAnsi" w:hAnsiTheme="minorHAnsi"/>
          <w:sz w:val="22"/>
          <w:szCs w:val="22"/>
        </w:rPr>
        <w:t xml:space="preserve">čirých hladkých </w:t>
      </w:r>
      <w:r w:rsidR="000E7395" w:rsidRPr="00431DA7">
        <w:rPr>
          <w:rStyle w:val="normln0"/>
          <w:rFonts w:asciiTheme="minorHAnsi" w:hAnsiTheme="minorHAnsi"/>
          <w:sz w:val="22"/>
          <w:szCs w:val="22"/>
        </w:rPr>
        <w:t>tvarovek</w:t>
      </w:r>
      <w:r w:rsidR="00513D8F" w:rsidRPr="00431DA7">
        <w:rPr>
          <w:rStyle w:val="normln0"/>
          <w:rFonts w:asciiTheme="minorHAnsi" w:hAnsiTheme="minorHAnsi"/>
          <w:sz w:val="22"/>
          <w:szCs w:val="22"/>
        </w:rPr>
        <w:t xml:space="preserve"> vyzděných na cementovou maltu pro sklobetony</w:t>
      </w:r>
      <w:r w:rsidR="000E7395" w:rsidRPr="00431DA7">
        <w:rPr>
          <w:rStyle w:val="normln0"/>
          <w:rFonts w:asciiTheme="minorHAnsi" w:hAnsiTheme="minorHAnsi"/>
          <w:sz w:val="22"/>
          <w:szCs w:val="22"/>
        </w:rPr>
        <w:t>.</w:t>
      </w:r>
    </w:p>
    <w:p w:rsidR="00E6658C" w:rsidRPr="00431DA7" w:rsidRDefault="00E6658C" w:rsidP="00E6658C">
      <w:pPr>
        <w:jc w:val="both"/>
        <w:rPr>
          <w:rStyle w:val="normln0"/>
          <w:rFonts w:asciiTheme="minorHAnsi" w:hAnsiTheme="minorHAnsi"/>
          <w:sz w:val="22"/>
          <w:szCs w:val="22"/>
        </w:rPr>
      </w:pPr>
    </w:p>
    <w:p w:rsidR="00E6658C" w:rsidRPr="00431DA7" w:rsidRDefault="00E6658C" w:rsidP="00E6658C">
      <w:pPr>
        <w:jc w:val="both"/>
        <w:rPr>
          <w:rFonts w:asciiTheme="minorHAnsi" w:hAnsiTheme="minorHAnsi" w:cs="Calibri"/>
          <w:szCs w:val="22"/>
        </w:rPr>
      </w:pPr>
    </w:p>
    <w:p w:rsidR="00E6658C" w:rsidRPr="00431DA7" w:rsidRDefault="00E6658C" w:rsidP="00E6658C">
      <w:pPr>
        <w:jc w:val="both"/>
        <w:rPr>
          <w:rFonts w:asciiTheme="minorHAnsi" w:hAnsiTheme="minorHAnsi" w:cs="Calibri"/>
          <w:b/>
          <w:szCs w:val="22"/>
        </w:rPr>
      </w:pPr>
      <w:bookmarkStart w:id="23" w:name="_Toc70003758"/>
      <w:bookmarkStart w:id="24" w:name="_Toc229128101"/>
      <w:r w:rsidRPr="00431DA7">
        <w:rPr>
          <w:rFonts w:asciiTheme="minorHAnsi" w:hAnsiTheme="minorHAnsi" w:cs="Calibri"/>
          <w:b/>
          <w:szCs w:val="22"/>
        </w:rPr>
        <w:t>3.1</w:t>
      </w:r>
      <w:r w:rsidR="00323684" w:rsidRPr="00431DA7">
        <w:rPr>
          <w:rFonts w:asciiTheme="minorHAnsi" w:hAnsiTheme="minorHAnsi" w:cs="Calibri"/>
          <w:b/>
          <w:szCs w:val="22"/>
        </w:rPr>
        <w:t>9</w:t>
      </w:r>
      <w:r w:rsidRPr="00431DA7">
        <w:rPr>
          <w:rFonts w:asciiTheme="minorHAnsi" w:hAnsiTheme="minorHAnsi" w:cs="Calibri"/>
          <w:b/>
          <w:szCs w:val="22"/>
        </w:rPr>
        <w:t>. Klempířské prvky</w:t>
      </w:r>
      <w:bookmarkEnd w:id="23"/>
      <w:bookmarkEnd w:id="24"/>
    </w:p>
    <w:p w:rsidR="00E6658C" w:rsidRPr="00431DA7" w:rsidRDefault="00E6658C" w:rsidP="00E6658C">
      <w:pPr>
        <w:jc w:val="both"/>
        <w:rPr>
          <w:rFonts w:asciiTheme="minorHAnsi" w:hAnsiTheme="minorHAnsi" w:cs="Calibri"/>
          <w:szCs w:val="22"/>
        </w:rPr>
      </w:pPr>
      <w:r w:rsidRPr="00431DA7">
        <w:rPr>
          <w:rFonts w:asciiTheme="minorHAnsi" w:hAnsiTheme="minorHAnsi" w:cs="Calibri"/>
          <w:szCs w:val="22"/>
        </w:rPr>
        <w:t>Veškeré klempířské prvky budou řešeny z titanzinkového plechu v přírodním provedení.</w:t>
      </w:r>
    </w:p>
    <w:p w:rsidR="00E6658C" w:rsidRPr="00431DA7" w:rsidRDefault="00E6658C" w:rsidP="00E6658C">
      <w:pPr>
        <w:jc w:val="both"/>
        <w:rPr>
          <w:rFonts w:asciiTheme="minorHAnsi" w:hAnsiTheme="minorHAnsi" w:cs="Calibri"/>
          <w:szCs w:val="22"/>
        </w:rPr>
      </w:pPr>
    </w:p>
    <w:p w:rsidR="00A34E37" w:rsidRPr="00431DA7" w:rsidRDefault="00A34E37" w:rsidP="00E6658C">
      <w:pPr>
        <w:jc w:val="both"/>
        <w:rPr>
          <w:rFonts w:asciiTheme="minorHAnsi" w:hAnsiTheme="minorHAnsi" w:cs="Calibri"/>
          <w:szCs w:val="22"/>
        </w:rPr>
      </w:pPr>
    </w:p>
    <w:p w:rsidR="00E6658C" w:rsidRPr="00431DA7" w:rsidRDefault="00E6658C" w:rsidP="00E6658C">
      <w:pPr>
        <w:jc w:val="both"/>
        <w:rPr>
          <w:rFonts w:asciiTheme="minorHAnsi" w:hAnsiTheme="minorHAnsi" w:cs="Calibri"/>
          <w:b/>
          <w:szCs w:val="22"/>
        </w:rPr>
      </w:pPr>
      <w:bookmarkStart w:id="25" w:name="_Toc70003759"/>
      <w:bookmarkStart w:id="26" w:name="_Toc229128102"/>
      <w:r w:rsidRPr="00431DA7">
        <w:rPr>
          <w:rFonts w:asciiTheme="minorHAnsi" w:hAnsiTheme="minorHAnsi" w:cs="Calibri"/>
          <w:b/>
          <w:szCs w:val="22"/>
        </w:rPr>
        <w:t>3.</w:t>
      </w:r>
      <w:r w:rsidR="00323684" w:rsidRPr="00431DA7">
        <w:rPr>
          <w:rFonts w:asciiTheme="minorHAnsi" w:hAnsiTheme="minorHAnsi" w:cs="Calibri"/>
          <w:b/>
          <w:szCs w:val="22"/>
        </w:rPr>
        <w:t>20</w:t>
      </w:r>
      <w:r w:rsidRPr="00431DA7">
        <w:rPr>
          <w:rFonts w:asciiTheme="minorHAnsi" w:hAnsiTheme="minorHAnsi" w:cs="Calibri"/>
          <w:b/>
          <w:szCs w:val="22"/>
        </w:rPr>
        <w:t>. Zámečnické prvky</w:t>
      </w:r>
      <w:bookmarkEnd w:id="25"/>
      <w:bookmarkEnd w:id="26"/>
    </w:p>
    <w:p w:rsidR="00E6658C" w:rsidRPr="00431DA7" w:rsidRDefault="00E6658C" w:rsidP="00E6658C">
      <w:pPr>
        <w:jc w:val="both"/>
        <w:rPr>
          <w:rFonts w:asciiTheme="minorHAnsi" w:hAnsiTheme="minorHAnsi" w:cs="Calibri"/>
          <w:b/>
          <w:szCs w:val="22"/>
        </w:rPr>
      </w:pPr>
      <w:r w:rsidRPr="00431DA7">
        <w:rPr>
          <w:rFonts w:asciiTheme="minorHAnsi" w:hAnsiTheme="minorHAnsi" w:cs="Calibri"/>
          <w:szCs w:val="22"/>
        </w:rPr>
        <w:t>Svařování nosných ocelových konstrukcí musí provádět svářeč s platným svářečským oprávněním. Veškeré zakázkové zámečnické prvky pro vnější prostředí budou provedeny žárově pozinkované. Veškeré konstrukční zámečnické výrobky budou před zabudováním opatřeny antikorozním nátěrem, duté profily zavíčkovány. Dodavatel stavby vypracuje výrobní dokumentaci zámečnických výrobků, která bude odsouhlasena projektantem stavby.</w:t>
      </w:r>
    </w:p>
    <w:p w:rsidR="00E6658C" w:rsidRPr="00431DA7" w:rsidRDefault="00E6658C" w:rsidP="00E6658C">
      <w:pPr>
        <w:jc w:val="both"/>
        <w:rPr>
          <w:rFonts w:asciiTheme="minorHAnsi" w:hAnsiTheme="minorHAnsi" w:cs="Calibri"/>
          <w:b/>
          <w:szCs w:val="22"/>
        </w:rPr>
      </w:pPr>
    </w:p>
    <w:p w:rsidR="00E6658C" w:rsidRPr="00431DA7" w:rsidRDefault="00E6658C" w:rsidP="00E6658C">
      <w:pPr>
        <w:jc w:val="both"/>
        <w:rPr>
          <w:rFonts w:asciiTheme="minorHAnsi" w:hAnsiTheme="minorHAnsi" w:cs="Calibri"/>
          <w:b/>
          <w:szCs w:val="22"/>
        </w:rPr>
      </w:pPr>
      <w:r w:rsidRPr="00431DA7">
        <w:rPr>
          <w:rFonts w:asciiTheme="minorHAnsi" w:hAnsiTheme="minorHAnsi" w:cs="Calibri"/>
          <w:b/>
          <w:szCs w:val="22"/>
        </w:rPr>
        <w:t>3.2</w:t>
      </w:r>
      <w:r w:rsidR="00323684" w:rsidRPr="00431DA7">
        <w:rPr>
          <w:rFonts w:asciiTheme="minorHAnsi" w:hAnsiTheme="minorHAnsi" w:cs="Calibri"/>
          <w:b/>
          <w:szCs w:val="22"/>
        </w:rPr>
        <w:t>1</w:t>
      </w:r>
      <w:r w:rsidRPr="00431DA7">
        <w:rPr>
          <w:rFonts w:asciiTheme="minorHAnsi" w:hAnsiTheme="minorHAnsi" w:cs="Calibri"/>
          <w:b/>
          <w:szCs w:val="22"/>
        </w:rPr>
        <w:t>. Okapový chodník</w:t>
      </w:r>
    </w:p>
    <w:p w:rsidR="00E6658C" w:rsidRPr="00431DA7" w:rsidRDefault="00E6658C" w:rsidP="00E6658C">
      <w:pPr>
        <w:jc w:val="both"/>
        <w:rPr>
          <w:rFonts w:asciiTheme="minorHAnsi" w:hAnsiTheme="minorHAnsi" w:cs="Calibri"/>
          <w:szCs w:val="22"/>
        </w:rPr>
      </w:pPr>
      <w:r w:rsidRPr="00431DA7">
        <w:rPr>
          <w:rFonts w:asciiTheme="minorHAnsi" w:hAnsiTheme="minorHAnsi" w:cs="Calibri"/>
          <w:szCs w:val="22"/>
        </w:rPr>
        <w:t xml:space="preserve">V místech kde objekt </w:t>
      </w:r>
      <w:proofErr w:type="gramStart"/>
      <w:r w:rsidRPr="00431DA7">
        <w:rPr>
          <w:rFonts w:asciiTheme="minorHAnsi" w:hAnsiTheme="minorHAnsi" w:cs="Calibri"/>
          <w:szCs w:val="22"/>
        </w:rPr>
        <w:t>navazuje</w:t>
      </w:r>
      <w:proofErr w:type="gramEnd"/>
      <w:r w:rsidRPr="00431DA7">
        <w:rPr>
          <w:rFonts w:asciiTheme="minorHAnsi" w:hAnsiTheme="minorHAnsi" w:cs="Calibri"/>
          <w:szCs w:val="22"/>
        </w:rPr>
        <w:t xml:space="preserve"> na zatravnění </w:t>
      </w:r>
      <w:proofErr w:type="gramStart"/>
      <w:r w:rsidRPr="00431DA7">
        <w:rPr>
          <w:rFonts w:asciiTheme="minorHAnsi" w:hAnsiTheme="minorHAnsi" w:cs="Calibri"/>
          <w:szCs w:val="22"/>
        </w:rPr>
        <w:t>bude</w:t>
      </w:r>
      <w:proofErr w:type="gramEnd"/>
      <w:r w:rsidRPr="00431DA7">
        <w:rPr>
          <w:rFonts w:asciiTheme="minorHAnsi" w:hAnsiTheme="minorHAnsi" w:cs="Calibri"/>
          <w:szCs w:val="22"/>
        </w:rPr>
        <w:t xml:space="preserve"> okapový chodník šířky 300 mm z betonové přírodní dlažby 300/300/60 mm osazené do </w:t>
      </w:r>
      <w:r w:rsidR="00A34E37" w:rsidRPr="00431DA7">
        <w:rPr>
          <w:rFonts w:asciiTheme="minorHAnsi" w:hAnsiTheme="minorHAnsi" w:cs="Calibri"/>
          <w:szCs w:val="22"/>
        </w:rPr>
        <w:t>vrstvy kameniva</w:t>
      </w:r>
      <w:r w:rsidRPr="00431DA7">
        <w:rPr>
          <w:rFonts w:asciiTheme="minorHAnsi" w:hAnsiTheme="minorHAnsi" w:cs="Calibri"/>
          <w:szCs w:val="22"/>
        </w:rPr>
        <w:t xml:space="preserve"> </w:t>
      </w:r>
      <w:proofErr w:type="spellStart"/>
      <w:r w:rsidRPr="00431DA7">
        <w:rPr>
          <w:rFonts w:asciiTheme="minorHAnsi" w:hAnsiTheme="minorHAnsi" w:cs="Calibri"/>
          <w:szCs w:val="22"/>
        </w:rPr>
        <w:t>tl</w:t>
      </w:r>
      <w:proofErr w:type="spellEnd"/>
      <w:r w:rsidRPr="00431DA7">
        <w:rPr>
          <w:rFonts w:asciiTheme="minorHAnsi" w:hAnsiTheme="minorHAnsi" w:cs="Calibri"/>
          <w:szCs w:val="22"/>
        </w:rPr>
        <w:t xml:space="preserve">. 200 mm. </w:t>
      </w:r>
    </w:p>
    <w:p w:rsidR="00E6658C" w:rsidRPr="00431DA7" w:rsidRDefault="00E6658C" w:rsidP="00E6658C">
      <w:pPr>
        <w:jc w:val="both"/>
        <w:rPr>
          <w:rFonts w:asciiTheme="minorHAnsi" w:hAnsiTheme="minorHAnsi" w:cs="Calibri"/>
          <w:szCs w:val="22"/>
        </w:rPr>
      </w:pPr>
    </w:p>
    <w:p w:rsidR="0025621B" w:rsidRPr="00431DA7" w:rsidRDefault="0025621B" w:rsidP="00E6658C">
      <w:pPr>
        <w:jc w:val="both"/>
        <w:rPr>
          <w:rFonts w:asciiTheme="minorHAnsi" w:hAnsiTheme="minorHAnsi" w:cs="Calibri"/>
          <w:szCs w:val="22"/>
        </w:rPr>
      </w:pPr>
    </w:p>
    <w:p w:rsidR="00E6658C" w:rsidRPr="00431DA7" w:rsidRDefault="00E6658C" w:rsidP="00E6658C">
      <w:pPr>
        <w:jc w:val="both"/>
        <w:rPr>
          <w:rFonts w:asciiTheme="minorHAnsi" w:hAnsiTheme="minorHAnsi" w:cs="Calibri"/>
          <w:b/>
          <w:szCs w:val="22"/>
        </w:rPr>
      </w:pPr>
      <w:r w:rsidRPr="00431DA7">
        <w:rPr>
          <w:rFonts w:asciiTheme="minorHAnsi" w:hAnsiTheme="minorHAnsi" w:cs="Calibri"/>
          <w:b/>
          <w:szCs w:val="22"/>
        </w:rPr>
        <w:lastRenderedPageBreak/>
        <w:t>3.2</w:t>
      </w:r>
      <w:r w:rsidR="00323684" w:rsidRPr="00431DA7">
        <w:rPr>
          <w:rFonts w:asciiTheme="minorHAnsi" w:hAnsiTheme="minorHAnsi" w:cs="Calibri"/>
          <w:b/>
          <w:szCs w:val="22"/>
        </w:rPr>
        <w:t>2</w:t>
      </w:r>
      <w:r w:rsidRPr="00431DA7">
        <w:rPr>
          <w:rFonts w:asciiTheme="minorHAnsi" w:hAnsiTheme="minorHAnsi" w:cs="Calibri"/>
          <w:b/>
          <w:szCs w:val="22"/>
        </w:rPr>
        <w:t>. Povrchové úpravy vnější</w:t>
      </w:r>
    </w:p>
    <w:p w:rsidR="00E6658C" w:rsidRPr="00431DA7" w:rsidRDefault="00E6658C" w:rsidP="00E6658C">
      <w:pPr>
        <w:jc w:val="both"/>
        <w:rPr>
          <w:rStyle w:val="normln0"/>
          <w:rFonts w:asciiTheme="minorHAnsi" w:hAnsiTheme="minorHAnsi"/>
          <w:sz w:val="22"/>
          <w:szCs w:val="22"/>
        </w:rPr>
      </w:pPr>
      <w:r w:rsidRPr="00431DA7">
        <w:rPr>
          <w:rStyle w:val="normln0"/>
          <w:rFonts w:asciiTheme="minorHAnsi" w:hAnsiTheme="minorHAnsi"/>
          <w:sz w:val="22"/>
          <w:szCs w:val="22"/>
        </w:rPr>
        <w:t xml:space="preserve">Po obvodu </w:t>
      </w:r>
      <w:r w:rsidR="00AC09C0" w:rsidRPr="00431DA7">
        <w:rPr>
          <w:rStyle w:val="normln0"/>
          <w:rFonts w:asciiTheme="minorHAnsi" w:hAnsiTheme="minorHAnsi"/>
          <w:sz w:val="22"/>
          <w:szCs w:val="22"/>
        </w:rPr>
        <w:t>sávajícího omítané fasády objektu</w:t>
      </w:r>
      <w:r w:rsidRPr="00431DA7">
        <w:rPr>
          <w:rStyle w:val="normln0"/>
          <w:rFonts w:asciiTheme="minorHAnsi" w:hAnsiTheme="minorHAnsi"/>
          <w:sz w:val="22"/>
          <w:szCs w:val="22"/>
        </w:rPr>
        <w:t xml:space="preserve"> bude provedena sanace vlhkosti zdiva</w:t>
      </w:r>
      <w:r w:rsidR="00AC09C0" w:rsidRPr="00431DA7">
        <w:rPr>
          <w:rStyle w:val="normln0"/>
          <w:rFonts w:asciiTheme="minorHAnsi" w:hAnsiTheme="minorHAnsi"/>
          <w:sz w:val="22"/>
          <w:szCs w:val="22"/>
        </w:rPr>
        <w:t xml:space="preserve"> a povrchová úprava fasády v ploše soklu a </w:t>
      </w:r>
      <w:proofErr w:type="spellStart"/>
      <w:r w:rsidR="00AC09C0" w:rsidRPr="00431DA7">
        <w:rPr>
          <w:rStyle w:val="normln0"/>
          <w:rFonts w:asciiTheme="minorHAnsi" w:hAnsiTheme="minorHAnsi"/>
          <w:sz w:val="22"/>
          <w:szCs w:val="22"/>
        </w:rPr>
        <w:t>nadsoklové</w:t>
      </w:r>
      <w:proofErr w:type="spellEnd"/>
      <w:r w:rsidR="00AC09C0" w:rsidRPr="00431DA7">
        <w:rPr>
          <w:rStyle w:val="normln0"/>
          <w:rFonts w:asciiTheme="minorHAnsi" w:hAnsiTheme="minorHAnsi"/>
          <w:sz w:val="22"/>
          <w:szCs w:val="22"/>
        </w:rPr>
        <w:t xml:space="preserve"> části v předepsaném rozsahu – viz oddíl </w:t>
      </w:r>
      <w:r w:rsidR="007A373E" w:rsidRPr="00431DA7">
        <w:rPr>
          <w:rStyle w:val="normln0"/>
          <w:rFonts w:asciiTheme="minorHAnsi" w:hAnsiTheme="minorHAnsi"/>
          <w:sz w:val="22"/>
          <w:szCs w:val="22"/>
        </w:rPr>
        <w:t>S</w:t>
      </w:r>
      <w:r w:rsidR="00AC09C0" w:rsidRPr="00431DA7">
        <w:rPr>
          <w:rStyle w:val="normln0"/>
          <w:rFonts w:asciiTheme="minorHAnsi" w:hAnsiTheme="minorHAnsi"/>
          <w:sz w:val="22"/>
          <w:szCs w:val="22"/>
        </w:rPr>
        <w:t>anace vzlínající vlhkosti</w:t>
      </w:r>
      <w:r w:rsidRPr="00431DA7">
        <w:rPr>
          <w:rStyle w:val="normln0"/>
          <w:rFonts w:asciiTheme="minorHAnsi" w:hAnsiTheme="minorHAnsi"/>
          <w:sz w:val="22"/>
          <w:szCs w:val="22"/>
        </w:rPr>
        <w:t xml:space="preserve">. </w:t>
      </w:r>
    </w:p>
    <w:p w:rsidR="00EF107D" w:rsidRPr="00431DA7" w:rsidRDefault="00624746" w:rsidP="00E6658C">
      <w:pPr>
        <w:jc w:val="both"/>
        <w:outlineLvl w:val="0"/>
        <w:rPr>
          <w:rFonts w:asciiTheme="minorHAnsi" w:hAnsiTheme="minorHAnsi" w:cs="Arial"/>
          <w:b/>
          <w:bCs/>
          <w:szCs w:val="22"/>
        </w:rPr>
      </w:pPr>
      <w:r w:rsidRPr="00431DA7">
        <w:rPr>
          <w:rStyle w:val="normln0"/>
          <w:rFonts w:asciiTheme="minorHAnsi" w:hAnsiTheme="minorHAnsi"/>
          <w:sz w:val="22"/>
          <w:szCs w:val="22"/>
        </w:rPr>
        <w:t>Z</w:t>
      </w:r>
      <w:r w:rsidR="000F4BAC" w:rsidRPr="00431DA7">
        <w:rPr>
          <w:rStyle w:val="normln0"/>
          <w:rFonts w:asciiTheme="minorHAnsi" w:hAnsiTheme="minorHAnsi"/>
          <w:sz w:val="22"/>
          <w:szCs w:val="22"/>
        </w:rPr>
        <w:t>bývající plo</w:t>
      </w:r>
      <w:r w:rsidRPr="00431DA7">
        <w:rPr>
          <w:rStyle w:val="normln0"/>
          <w:rFonts w:asciiTheme="minorHAnsi" w:hAnsiTheme="minorHAnsi"/>
          <w:sz w:val="22"/>
          <w:szCs w:val="22"/>
        </w:rPr>
        <w:t>cha</w:t>
      </w:r>
      <w:r w:rsidR="000F4BAC" w:rsidRPr="00431DA7">
        <w:rPr>
          <w:rStyle w:val="normln0"/>
          <w:rFonts w:asciiTheme="minorHAnsi" w:hAnsiTheme="minorHAnsi"/>
          <w:sz w:val="22"/>
          <w:szCs w:val="22"/>
        </w:rPr>
        <w:t xml:space="preserve"> </w:t>
      </w:r>
      <w:r w:rsidRPr="00431DA7">
        <w:rPr>
          <w:rStyle w:val="normln0"/>
          <w:rFonts w:asciiTheme="minorHAnsi" w:hAnsiTheme="minorHAnsi"/>
          <w:sz w:val="22"/>
          <w:szCs w:val="22"/>
        </w:rPr>
        <w:t xml:space="preserve">zdiva </w:t>
      </w:r>
      <w:r w:rsidR="000F4BAC" w:rsidRPr="00431DA7">
        <w:rPr>
          <w:rStyle w:val="normln0"/>
          <w:rFonts w:asciiTheme="minorHAnsi" w:hAnsiTheme="minorHAnsi"/>
          <w:sz w:val="22"/>
          <w:szCs w:val="22"/>
        </w:rPr>
        <w:t xml:space="preserve">fasády </w:t>
      </w:r>
      <w:r w:rsidRPr="00431DA7">
        <w:rPr>
          <w:rStyle w:val="normln0"/>
          <w:rFonts w:asciiTheme="minorHAnsi" w:hAnsiTheme="minorHAnsi"/>
          <w:sz w:val="22"/>
          <w:szCs w:val="22"/>
        </w:rPr>
        <w:t>zbaveného původní</w:t>
      </w:r>
      <w:r w:rsidR="000F4BAC" w:rsidRPr="00431DA7">
        <w:rPr>
          <w:rStyle w:val="normln0"/>
          <w:rFonts w:asciiTheme="minorHAnsi" w:hAnsiTheme="minorHAnsi"/>
          <w:sz w:val="22"/>
          <w:szCs w:val="22"/>
        </w:rPr>
        <w:t xml:space="preserve"> omítky</w:t>
      </w:r>
      <w:r w:rsidRPr="00431DA7">
        <w:rPr>
          <w:rStyle w:val="normln0"/>
          <w:rFonts w:asciiTheme="minorHAnsi" w:hAnsiTheme="minorHAnsi"/>
          <w:sz w:val="22"/>
          <w:szCs w:val="22"/>
        </w:rPr>
        <w:t xml:space="preserve"> bude očištěna</w:t>
      </w:r>
      <w:r w:rsidR="000F4BAC" w:rsidRPr="00431DA7">
        <w:rPr>
          <w:rStyle w:val="normln0"/>
          <w:rFonts w:asciiTheme="minorHAnsi" w:hAnsiTheme="minorHAnsi"/>
          <w:sz w:val="22"/>
          <w:szCs w:val="22"/>
        </w:rPr>
        <w:t xml:space="preserve">. Navlhčený podklad zdiva zbavený zbytků </w:t>
      </w:r>
      <w:r w:rsidRPr="00431DA7">
        <w:rPr>
          <w:rStyle w:val="normln0"/>
          <w:rFonts w:asciiTheme="minorHAnsi" w:hAnsiTheme="minorHAnsi"/>
          <w:sz w:val="22"/>
          <w:szCs w:val="22"/>
        </w:rPr>
        <w:t xml:space="preserve">původní </w:t>
      </w:r>
      <w:r w:rsidR="000F4BAC" w:rsidRPr="00431DA7">
        <w:rPr>
          <w:rStyle w:val="normln0"/>
          <w:rFonts w:asciiTheme="minorHAnsi" w:hAnsiTheme="minorHAnsi"/>
          <w:sz w:val="22"/>
          <w:szCs w:val="22"/>
        </w:rPr>
        <w:t xml:space="preserve">omítky se omítne cementovým postřikem a vysoce prodyšnou vápennou </w:t>
      </w:r>
      <w:proofErr w:type="spellStart"/>
      <w:r w:rsidR="000F4BAC" w:rsidRPr="00431DA7">
        <w:rPr>
          <w:rStyle w:val="normln0"/>
          <w:rFonts w:asciiTheme="minorHAnsi" w:hAnsiTheme="minorHAnsi"/>
          <w:sz w:val="22"/>
          <w:szCs w:val="22"/>
        </w:rPr>
        <w:t>trasovitou</w:t>
      </w:r>
      <w:proofErr w:type="spellEnd"/>
      <w:r w:rsidR="000F4BAC" w:rsidRPr="00431DA7">
        <w:rPr>
          <w:rStyle w:val="normln0"/>
          <w:rFonts w:asciiTheme="minorHAnsi" w:hAnsiTheme="minorHAnsi"/>
          <w:sz w:val="22"/>
          <w:szCs w:val="22"/>
        </w:rPr>
        <w:t xml:space="preserve"> omítkou s prodyšnos</w:t>
      </w:r>
      <w:r w:rsidRPr="00431DA7">
        <w:rPr>
          <w:rStyle w:val="normln0"/>
          <w:rFonts w:asciiTheme="minorHAnsi" w:hAnsiTheme="minorHAnsi"/>
          <w:sz w:val="22"/>
          <w:szCs w:val="22"/>
        </w:rPr>
        <w:t>tí pro vodní páry μ &lt; 15 tloušťky 20 mm</w:t>
      </w:r>
      <w:r w:rsidR="000F4BAC" w:rsidRPr="00431DA7">
        <w:rPr>
          <w:rStyle w:val="normln0"/>
          <w:rFonts w:asciiTheme="minorHAnsi" w:hAnsiTheme="minorHAnsi"/>
          <w:sz w:val="22"/>
          <w:szCs w:val="22"/>
        </w:rPr>
        <w:t xml:space="preserve">. </w:t>
      </w:r>
      <w:r w:rsidRPr="00431DA7">
        <w:rPr>
          <w:rStyle w:val="normln0"/>
          <w:rFonts w:asciiTheme="minorHAnsi" w:hAnsiTheme="minorHAnsi"/>
          <w:sz w:val="22"/>
          <w:szCs w:val="22"/>
        </w:rPr>
        <w:t xml:space="preserve">Na vyzrálý podklad </w:t>
      </w:r>
      <w:r w:rsidR="000F4BAC" w:rsidRPr="00431DA7">
        <w:rPr>
          <w:rStyle w:val="normln0"/>
          <w:rFonts w:asciiTheme="minorHAnsi" w:hAnsiTheme="minorHAnsi"/>
          <w:sz w:val="22"/>
          <w:szCs w:val="22"/>
        </w:rPr>
        <w:t>bud</w:t>
      </w:r>
      <w:r w:rsidRPr="00431DA7">
        <w:rPr>
          <w:rStyle w:val="normln0"/>
          <w:rFonts w:asciiTheme="minorHAnsi" w:hAnsiTheme="minorHAnsi"/>
          <w:sz w:val="22"/>
          <w:szCs w:val="22"/>
        </w:rPr>
        <w:t>e následně provedena penetrace, vysoce prodyšná stěrka s </w:t>
      </w:r>
      <w:r w:rsidR="0025621B" w:rsidRPr="00431DA7">
        <w:rPr>
          <w:rStyle w:val="normln0"/>
          <w:rFonts w:asciiTheme="minorHAnsi" w:hAnsiTheme="minorHAnsi"/>
          <w:sz w:val="22"/>
          <w:szCs w:val="22"/>
        </w:rPr>
        <w:t>armovací</w:t>
      </w:r>
      <w:r w:rsidRPr="00431DA7">
        <w:rPr>
          <w:rStyle w:val="normln0"/>
          <w:rFonts w:asciiTheme="minorHAnsi" w:hAnsiTheme="minorHAnsi"/>
          <w:sz w:val="22"/>
          <w:szCs w:val="22"/>
        </w:rPr>
        <w:t xml:space="preserve"> tkaninou</w:t>
      </w:r>
      <w:r w:rsidR="00EB6E6D" w:rsidRPr="00431DA7">
        <w:rPr>
          <w:rStyle w:val="normln0"/>
          <w:rFonts w:asciiTheme="minorHAnsi" w:hAnsiTheme="minorHAnsi"/>
          <w:sz w:val="22"/>
          <w:szCs w:val="22"/>
        </w:rPr>
        <w:t xml:space="preserve"> (μ &lt; 15)</w:t>
      </w:r>
      <w:r w:rsidRPr="00431DA7">
        <w:rPr>
          <w:rStyle w:val="normln0"/>
          <w:rFonts w:asciiTheme="minorHAnsi" w:hAnsiTheme="minorHAnsi"/>
          <w:sz w:val="22"/>
          <w:szCs w:val="22"/>
        </w:rPr>
        <w:t xml:space="preserve">, penetrace a jemný vápenný štuk </w:t>
      </w:r>
      <w:r w:rsidR="000F4BAC" w:rsidRPr="00431DA7">
        <w:rPr>
          <w:rStyle w:val="normln0"/>
          <w:rFonts w:asciiTheme="minorHAnsi" w:hAnsiTheme="minorHAnsi"/>
          <w:sz w:val="22"/>
          <w:szCs w:val="22"/>
        </w:rPr>
        <w:t>s max. velikostí zrna 0,5</w:t>
      </w:r>
      <w:r w:rsidR="0025621B" w:rsidRPr="00431DA7">
        <w:rPr>
          <w:rStyle w:val="normln0"/>
          <w:rFonts w:asciiTheme="minorHAnsi" w:hAnsiTheme="minorHAnsi"/>
          <w:sz w:val="22"/>
          <w:szCs w:val="22"/>
        </w:rPr>
        <w:t xml:space="preserve"> </w:t>
      </w:r>
      <w:r w:rsidR="000F4BAC" w:rsidRPr="00431DA7">
        <w:rPr>
          <w:rStyle w:val="normln0"/>
          <w:rFonts w:asciiTheme="minorHAnsi" w:hAnsiTheme="minorHAnsi"/>
          <w:sz w:val="22"/>
          <w:szCs w:val="22"/>
        </w:rPr>
        <w:t xml:space="preserve">mm </w:t>
      </w:r>
      <w:r w:rsidRPr="00431DA7">
        <w:rPr>
          <w:rStyle w:val="normln0"/>
          <w:rFonts w:asciiTheme="minorHAnsi" w:hAnsiTheme="minorHAnsi"/>
          <w:sz w:val="22"/>
          <w:szCs w:val="22"/>
        </w:rPr>
        <w:t xml:space="preserve">a </w:t>
      </w:r>
      <w:r w:rsidR="000F4BAC" w:rsidRPr="00431DA7">
        <w:rPr>
          <w:rStyle w:val="normln0"/>
          <w:rFonts w:asciiTheme="minorHAnsi" w:hAnsiTheme="minorHAnsi"/>
          <w:sz w:val="22"/>
          <w:szCs w:val="22"/>
        </w:rPr>
        <w:t>pr</w:t>
      </w:r>
      <w:r w:rsidR="00AC09C0" w:rsidRPr="00431DA7">
        <w:rPr>
          <w:rStyle w:val="normln0"/>
          <w:rFonts w:asciiTheme="minorHAnsi" w:hAnsiTheme="minorHAnsi"/>
          <w:sz w:val="22"/>
          <w:szCs w:val="22"/>
        </w:rPr>
        <w:t>odyšností pro vodní páry μ &lt; 15</w:t>
      </w:r>
      <w:r w:rsidR="000F4BAC" w:rsidRPr="00431DA7">
        <w:rPr>
          <w:rStyle w:val="normln0"/>
          <w:rFonts w:asciiTheme="minorHAnsi" w:hAnsiTheme="minorHAnsi"/>
          <w:sz w:val="22"/>
          <w:szCs w:val="22"/>
        </w:rPr>
        <w:t xml:space="preserve">. Omítka bude natřena penetračním nátěrem a </w:t>
      </w:r>
      <w:r w:rsidRPr="00431DA7">
        <w:rPr>
          <w:rFonts w:asciiTheme="minorHAnsi" w:hAnsiTheme="minorHAnsi" w:cs="Calibri"/>
          <w:szCs w:val="22"/>
        </w:rPr>
        <w:t xml:space="preserve">vysoce </w:t>
      </w:r>
      <w:proofErr w:type="spellStart"/>
      <w:r w:rsidRPr="00431DA7">
        <w:rPr>
          <w:rFonts w:asciiTheme="minorHAnsi" w:hAnsiTheme="minorHAnsi" w:cs="Calibri"/>
          <w:szCs w:val="22"/>
        </w:rPr>
        <w:t>paropropustným</w:t>
      </w:r>
      <w:proofErr w:type="spellEnd"/>
      <w:r w:rsidRPr="00431DA7">
        <w:rPr>
          <w:rFonts w:asciiTheme="minorHAnsi" w:hAnsiTheme="minorHAnsi" w:cs="Calibri"/>
          <w:szCs w:val="22"/>
        </w:rPr>
        <w:t xml:space="preserve"> silikonovým fasádním nátěrem </w:t>
      </w:r>
      <w:proofErr w:type="spellStart"/>
      <w:r w:rsidRPr="00431DA7">
        <w:rPr>
          <w:rFonts w:asciiTheme="minorHAnsi" w:hAnsiTheme="minorHAnsi" w:cs="Calibri"/>
          <w:szCs w:val="22"/>
        </w:rPr>
        <w:t>Sd</w:t>
      </w:r>
      <w:proofErr w:type="spellEnd"/>
      <w:r w:rsidRPr="00431DA7">
        <w:rPr>
          <w:rFonts w:asciiTheme="minorHAnsi" w:hAnsiTheme="minorHAnsi" w:cs="Calibri"/>
          <w:szCs w:val="22"/>
        </w:rPr>
        <w:t xml:space="preserve"> ≤ 0,05 m</w:t>
      </w:r>
      <w:r w:rsidR="0025621B" w:rsidRPr="00431DA7">
        <w:rPr>
          <w:rFonts w:asciiTheme="minorHAnsi" w:hAnsiTheme="minorHAnsi" w:cs="Calibri"/>
          <w:szCs w:val="22"/>
        </w:rPr>
        <w:t>,</w:t>
      </w:r>
      <w:r w:rsidRPr="00431DA7">
        <w:rPr>
          <w:rFonts w:asciiTheme="minorHAnsi" w:hAnsiTheme="minorHAnsi" w:cs="Calibri"/>
          <w:szCs w:val="22"/>
        </w:rPr>
        <w:t xml:space="preserve"> vysoce vodoodpudivým w ≤ 0,1 kg/(m² h ∙ 0,5)</w:t>
      </w:r>
      <w:r w:rsidR="0025621B" w:rsidRPr="00431DA7">
        <w:rPr>
          <w:rFonts w:asciiTheme="minorHAnsi" w:hAnsiTheme="minorHAnsi" w:cs="Calibri"/>
          <w:szCs w:val="22"/>
        </w:rPr>
        <w:t>.</w:t>
      </w:r>
      <w:r w:rsidR="00EB6E6D" w:rsidRPr="00431DA7">
        <w:rPr>
          <w:rStyle w:val="normln0"/>
          <w:rFonts w:asciiTheme="minorHAnsi" w:hAnsiTheme="minorHAnsi"/>
          <w:sz w:val="22"/>
          <w:szCs w:val="22"/>
        </w:rPr>
        <w:t xml:space="preserve"> </w:t>
      </w:r>
      <w:r w:rsidR="00EF107D" w:rsidRPr="00431DA7">
        <w:rPr>
          <w:rStyle w:val="normln0"/>
          <w:rFonts w:asciiTheme="minorHAnsi" w:hAnsiTheme="minorHAnsi"/>
          <w:sz w:val="22"/>
          <w:szCs w:val="22"/>
        </w:rPr>
        <w:t>Fasády přístaveb budou obloženy dřevěnými prkny.</w:t>
      </w:r>
    </w:p>
    <w:p w:rsidR="00624746" w:rsidRPr="00431DA7" w:rsidRDefault="00624746" w:rsidP="00E6658C">
      <w:pPr>
        <w:jc w:val="both"/>
        <w:outlineLvl w:val="0"/>
        <w:rPr>
          <w:rFonts w:asciiTheme="minorHAnsi" w:hAnsiTheme="minorHAnsi" w:cs="Arial"/>
          <w:b/>
          <w:bCs/>
          <w:szCs w:val="22"/>
        </w:rPr>
      </w:pPr>
    </w:p>
    <w:p w:rsidR="00EB6E6D" w:rsidRPr="00784050" w:rsidRDefault="00EB6E6D" w:rsidP="00E6658C">
      <w:pPr>
        <w:jc w:val="both"/>
        <w:outlineLvl w:val="0"/>
        <w:rPr>
          <w:rFonts w:asciiTheme="minorHAnsi" w:hAnsiTheme="minorHAnsi" w:cs="Arial"/>
          <w:b/>
          <w:bCs/>
          <w:szCs w:val="22"/>
        </w:rPr>
      </w:pPr>
    </w:p>
    <w:p w:rsidR="00E6658C" w:rsidRPr="00784050" w:rsidRDefault="00E6658C" w:rsidP="00E6658C">
      <w:pPr>
        <w:jc w:val="both"/>
        <w:outlineLvl w:val="0"/>
        <w:rPr>
          <w:rFonts w:asciiTheme="minorHAnsi" w:hAnsiTheme="minorHAnsi" w:cs="Arial"/>
          <w:b/>
          <w:bCs/>
          <w:szCs w:val="22"/>
        </w:rPr>
      </w:pPr>
      <w:r w:rsidRPr="00784050">
        <w:rPr>
          <w:rFonts w:asciiTheme="minorHAnsi" w:hAnsiTheme="minorHAnsi" w:cs="Arial"/>
          <w:b/>
          <w:bCs/>
          <w:szCs w:val="22"/>
        </w:rPr>
        <w:t>4.0. Terénní úpravy</w:t>
      </w:r>
    </w:p>
    <w:p w:rsidR="00E6658C" w:rsidRPr="00784050" w:rsidRDefault="00E6658C" w:rsidP="00E6658C">
      <w:pPr>
        <w:jc w:val="both"/>
        <w:outlineLvl w:val="0"/>
        <w:rPr>
          <w:rFonts w:asciiTheme="minorHAnsi" w:hAnsiTheme="minorHAnsi" w:cs="Arial"/>
          <w:bCs/>
          <w:szCs w:val="22"/>
        </w:rPr>
      </w:pPr>
      <w:r w:rsidRPr="00784050">
        <w:rPr>
          <w:rFonts w:asciiTheme="minorHAnsi" w:hAnsiTheme="minorHAnsi" w:cs="Arial"/>
          <w:bCs/>
          <w:szCs w:val="22"/>
        </w:rPr>
        <w:t xml:space="preserve">Terén kolem objektu bude srovnán rozprostřením humózní vrstvy a zatravněn. </w:t>
      </w:r>
    </w:p>
    <w:p w:rsidR="00E6658C" w:rsidRPr="00784050" w:rsidRDefault="00E6658C" w:rsidP="00E6658C">
      <w:pPr>
        <w:jc w:val="both"/>
        <w:outlineLvl w:val="0"/>
        <w:rPr>
          <w:rFonts w:asciiTheme="minorHAnsi" w:hAnsiTheme="minorHAnsi" w:cs="Arial"/>
          <w:bCs/>
          <w:szCs w:val="22"/>
        </w:rPr>
      </w:pPr>
    </w:p>
    <w:p w:rsidR="00E6658C" w:rsidRPr="00784050" w:rsidRDefault="00E6658C" w:rsidP="00E6658C">
      <w:pPr>
        <w:jc w:val="both"/>
        <w:outlineLvl w:val="0"/>
        <w:rPr>
          <w:rFonts w:asciiTheme="minorHAnsi" w:hAnsiTheme="minorHAnsi" w:cs="Arial"/>
          <w:b/>
          <w:bCs/>
          <w:szCs w:val="22"/>
        </w:rPr>
      </w:pPr>
    </w:p>
    <w:p w:rsidR="00E6658C" w:rsidRPr="00784050" w:rsidRDefault="00323684" w:rsidP="00E6658C">
      <w:pPr>
        <w:jc w:val="both"/>
        <w:outlineLvl w:val="0"/>
        <w:rPr>
          <w:rFonts w:asciiTheme="minorHAnsi" w:hAnsiTheme="minorHAnsi" w:cs="Arial"/>
          <w:b/>
          <w:szCs w:val="22"/>
        </w:rPr>
      </w:pPr>
      <w:r w:rsidRPr="00784050">
        <w:rPr>
          <w:rFonts w:asciiTheme="minorHAnsi" w:hAnsiTheme="minorHAnsi" w:cs="Arial"/>
          <w:b/>
          <w:bCs/>
          <w:szCs w:val="22"/>
        </w:rPr>
        <w:t>5</w:t>
      </w:r>
      <w:r w:rsidR="00E6658C" w:rsidRPr="00784050">
        <w:rPr>
          <w:rFonts w:asciiTheme="minorHAnsi" w:hAnsiTheme="minorHAnsi" w:cs="Arial"/>
          <w:b/>
          <w:bCs/>
          <w:szCs w:val="22"/>
        </w:rPr>
        <w:t>.0 Bezpečnost a ochrana</w:t>
      </w:r>
      <w:r w:rsidR="00E6658C" w:rsidRPr="00784050">
        <w:rPr>
          <w:rFonts w:asciiTheme="minorHAnsi" w:hAnsiTheme="minorHAnsi" w:cs="Arial"/>
          <w:b/>
          <w:szCs w:val="22"/>
        </w:rPr>
        <w:t xml:space="preserve"> zdraví při práci</w:t>
      </w:r>
    </w:p>
    <w:p w:rsidR="000C4FE2" w:rsidRPr="00784050" w:rsidRDefault="00E6658C" w:rsidP="00EB6E6D">
      <w:pPr>
        <w:jc w:val="both"/>
        <w:rPr>
          <w:rFonts w:asciiTheme="minorHAnsi" w:hAnsiTheme="minorHAnsi"/>
          <w:szCs w:val="22"/>
        </w:rPr>
      </w:pPr>
      <w:r w:rsidRPr="00784050">
        <w:rPr>
          <w:rFonts w:asciiTheme="minorHAnsi" w:hAnsiTheme="minorHAnsi" w:cs="Arial"/>
          <w:szCs w:val="22"/>
        </w:rPr>
        <w:t xml:space="preserve">Při provádění stavebních prací je nutno dodržovat vyhlášku č. 363/2005 Sb. Českého úřadu bezpečnosti práce a Českého báňského úřadu o bezpečnosti práce a technických zařízení při stavebních </w:t>
      </w:r>
      <w:proofErr w:type="spellStart"/>
      <w:r w:rsidRPr="00784050">
        <w:rPr>
          <w:rFonts w:asciiTheme="minorHAnsi" w:hAnsiTheme="minorHAnsi" w:cs="Arial"/>
          <w:szCs w:val="22"/>
        </w:rPr>
        <w:t>pracech</w:t>
      </w:r>
      <w:proofErr w:type="spellEnd"/>
      <w:r w:rsidRPr="00784050">
        <w:rPr>
          <w:rFonts w:asciiTheme="minorHAnsi" w:hAnsiTheme="minorHAnsi" w:cs="Arial"/>
          <w:szCs w:val="22"/>
        </w:rPr>
        <w:t xml:space="preserve"> a další platné předpisy, zejména NV 591/2006 a 309/2006 Sb. Výstavba bude prováděna odbornou firmou mající oprávnění pro provádění staveb. Všichni zaměstnanci budou při zahájením pracovního poměru proškoleni o bezpečnosti práce a používání pracovních ochranných pomůcek. Po dobu výstavby i po dobu provozu musí být zajištěn volný přístup k únikovým východům, uzávěrům médií, rozvaděčům a požárním hydrantům.</w:t>
      </w:r>
    </w:p>
    <w:sectPr w:rsidR="000C4FE2" w:rsidRPr="00784050" w:rsidSect="00E6658C">
      <w:pgSz w:w="11906" w:h="16838" w:code="9"/>
      <w:pgMar w:top="1241" w:right="1134" w:bottom="1134" w:left="1134" w:header="709" w:footer="709"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D65" w:rsidRDefault="00812D65" w:rsidP="00E6658C">
      <w:r>
        <w:separator/>
      </w:r>
    </w:p>
  </w:endnote>
  <w:endnote w:type="continuationSeparator" w:id="0">
    <w:p w:rsidR="00812D65" w:rsidRDefault="00812D65" w:rsidP="00E66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D65" w:rsidRDefault="00812D65" w:rsidP="00E6658C">
      <w:r>
        <w:separator/>
      </w:r>
    </w:p>
  </w:footnote>
  <w:footnote w:type="continuationSeparator" w:id="0">
    <w:p w:rsidR="00812D65" w:rsidRDefault="00812D65" w:rsidP="00E665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C59BE"/>
    <w:multiLevelType w:val="multilevel"/>
    <w:tmpl w:val="AFCC9C8E"/>
    <w:lvl w:ilvl="0">
      <w:start w:val="1"/>
      <w:numFmt w:val="ordinal"/>
      <w:lvlText w:val="%1"/>
      <w:lvlJc w:val="left"/>
      <w:pPr>
        <w:tabs>
          <w:tab w:val="num" w:pos="454"/>
        </w:tabs>
        <w:ind w:left="284" w:hanging="284"/>
      </w:pPr>
      <w:rPr>
        <w:rFonts w:hint="default"/>
        <w:szCs w:val="28"/>
        <w:u w:val="none"/>
      </w:rPr>
    </w:lvl>
    <w:lvl w:ilvl="1">
      <w:start w:val="1"/>
      <w:numFmt w:val="ordinal"/>
      <w:lvlText w:val="%1%2"/>
      <w:lvlJc w:val="left"/>
      <w:pPr>
        <w:tabs>
          <w:tab w:val="num" w:pos="1305"/>
        </w:tabs>
        <w:ind w:left="1305" w:hanging="737"/>
      </w:pPr>
      <w:rPr>
        <w:rFonts w:hint="default"/>
        <w:b/>
        <w:i w:val="0"/>
        <w:u w:val="none"/>
      </w:rPr>
    </w:lvl>
    <w:lvl w:ilvl="2">
      <w:start w:val="1"/>
      <w:numFmt w:val="ordinal"/>
      <w:lvlText w:val="%1%2%3"/>
      <w:lvlJc w:val="left"/>
      <w:pPr>
        <w:tabs>
          <w:tab w:val="num" w:pos="907"/>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8C"/>
    <w:rsid w:val="0000672F"/>
    <w:rsid w:val="00012C2A"/>
    <w:rsid w:val="00026EBC"/>
    <w:rsid w:val="000552AA"/>
    <w:rsid w:val="00077B7C"/>
    <w:rsid w:val="00081B54"/>
    <w:rsid w:val="00084DF6"/>
    <w:rsid w:val="000C4FE2"/>
    <w:rsid w:val="000D1F45"/>
    <w:rsid w:val="000E0BB1"/>
    <w:rsid w:val="000E7395"/>
    <w:rsid w:val="000F4BAC"/>
    <w:rsid w:val="001257DD"/>
    <w:rsid w:val="0013746A"/>
    <w:rsid w:val="001B1905"/>
    <w:rsid w:val="001B6ED7"/>
    <w:rsid w:val="001C7C1A"/>
    <w:rsid w:val="001D2AB5"/>
    <w:rsid w:val="002008F3"/>
    <w:rsid w:val="00217486"/>
    <w:rsid w:val="0022106F"/>
    <w:rsid w:val="00235EE5"/>
    <w:rsid w:val="0025621B"/>
    <w:rsid w:val="002929C3"/>
    <w:rsid w:val="002B03EF"/>
    <w:rsid w:val="00320659"/>
    <w:rsid w:val="00323684"/>
    <w:rsid w:val="0032647E"/>
    <w:rsid w:val="00386730"/>
    <w:rsid w:val="00387D8F"/>
    <w:rsid w:val="00391EC4"/>
    <w:rsid w:val="003A2110"/>
    <w:rsid w:val="003A533E"/>
    <w:rsid w:val="00412F12"/>
    <w:rsid w:val="004157D1"/>
    <w:rsid w:val="00417B58"/>
    <w:rsid w:val="00431DA7"/>
    <w:rsid w:val="004C493F"/>
    <w:rsid w:val="004C4F15"/>
    <w:rsid w:val="004D366C"/>
    <w:rsid w:val="004D763E"/>
    <w:rsid w:val="004F78D7"/>
    <w:rsid w:val="00513D8F"/>
    <w:rsid w:val="00515818"/>
    <w:rsid w:val="00532406"/>
    <w:rsid w:val="00545761"/>
    <w:rsid w:val="00560AD8"/>
    <w:rsid w:val="005837A9"/>
    <w:rsid w:val="005E0181"/>
    <w:rsid w:val="0060769E"/>
    <w:rsid w:val="00624746"/>
    <w:rsid w:val="00640EE0"/>
    <w:rsid w:val="00654D94"/>
    <w:rsid w:val="00692995"/>
    <w:rsid w:val="006B14E0"/>
    <w:rsid w:val="0073198B"/>
    <w:rsid w:val="00784050"/>
    <w:rsid w:val="007A373E"/>
    <w:rsid w:val="007C14C9"/>
    <w:rsid w:val="007D44EB"/>
    <w:rsid w:val="007F0C07"/>
    <w:rsid w:val="00812D65"/>
    <w:rsid w:val="0081483F"/>
    <w:rsid w:val="008162DB"/>
    <w:rsid w:val="008A5DD6"/>
    <w:rsid w:val="008B502C"/>
    <w:rsid w:val="008D3B10"/>
    <w:rsid w:val="008E786E"/>
    <w:rsid w:val="0093226F"/>
    <w:rsid w:val="00964827"/>
    <w:rsid w:val="00980A13"/>
    <w:rsid w:val="009958C9"/>
    <w:rsid w:val="009B0EA0"/>
    <w:rsid w:val="009B3056"/>
    <w:rsid w:val="009B4038"/>
    <w:rsid w:val="009C6AAC"/>
    <w:rsid w:val="009D58E0"/>
    <w:rsid w:val="009E1AE5"/>
    <w:rsid w:val="009E1D15"/>
    <w:rsid w:val="00A0073A"/>
    <w:rsid w:val="00A009BF"/>
    <w:rsid w:val="00A201B9"/>
    <w:rsid w:val="00A341E1"/>
    <w:rsid w:val="00A34E37"/>
    <w:rsid w:val="00A723A2"/>
    <w:rsid w:val="00A96BED"/>
    <w:rsid w:val="00AB32AF"/>
    <w:rsid w:val="00AC08B0"/>
    <w:rsid w:val="00AC09C0"/>
    <w:rsid w:val="00AD58CB"/>
    <w:rsid w:val="00AE049D"/>
    <w:rsid w:val="00B22E5E"/>
    <w:rsid w:val="00B5048B"/>
    <w:rsid w:val="00B556B7"/>
    <w:rsid w:val="00B613F0"/>
    <w:rsid w:val="00B84275"/>
    <w:rsid w:val="00B95F57"/>
    <w:rsid w:val="00BC690A"/>
    <w:rsid w:val="00BF3D49"/>
    <w:rsid w:val="00C838F6"/>
    <w:rsid w:val="00C90611"/>
    <w:rsid w:val="00C95315"/>
    <w:rsid w:val="00CD3F70"/>
    <w:rsid w:val="00CD42DD"/>
    <w:rsid w:val="00CD59A6"/>
    <w:rsid w:val="00CE3BD8"/>
    <w:rsid w:val="00CF27C3"/>
    <w:rsid w:val="00D07EBD"/>
    <w:rsid w:val="00D45587"/>
    <w:rsid w:val="00D507FE"/>
    <w:rsid w:val="00DB21B9"/>
    <w:rsid w:val="00DE4B1A"/>
    <w:rsid w:val="00DE5B78"/>
    <w:rsid w:val="00DF6F8C"/>
    <w:rsid w:val="00DF76D8"/>
    <w:rsid w:val="00E22291"/>
    <w:rsid w:val="00E6658C"/>
    <w:rsid w:val="00E91931"/>
    <w:rsid w:val="00E919F7"/>
    <w:rsid w:val="00EB4DA6"/>
    <w:rsid w:val="00EB6E6D"/>
    <w:rsid w:val="00ED3583"/>
    <w:rsid w:val="00EE189F"/>
    <w:rsid w:val="00EE54C3"/>
    <w:rsid w:val="00EF107D"/>
    <w:rsid w:val="00F81B80"/>
    <w:rsid w:val="00F85AF4"/>
    <w:rsid w:val="00F946EB"/>
    <w:rsid w:val="00FB4A67"/>
    <w:rsid w:val="00FE6405"/>
    <w:rsid w:val="00FF45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658C"/>
    <w:rPr>
      <w:rFonts w:ascii="Calibri" w:hAnsi="Calibri"/>
      <w:sz w:val="22"/>
      <w:lang w:eastAsia="cs-CZ"/>
    </w:rPr>
  </w:style>
  <w:style w:type="paragraph" w:styleId="Nadpis1">
    <w:name w:val="heading 1"/>
    <w:basedOn w:val="Normln"/>
    <w:next w:val="Normln"/>
    <w:link w:val="Nadpis1Char"/>
    <w:autoRedefine/>
    <w:qFormat/>
    <w:rsid w:val="0013746A"/>
    <w:pPr>
      <w:keepNext/>
      <w:pBdr>
        <w:bottom w:val="single" w:sz="4" w:space="1" w:color="auto"/>
      </w:pBdr>
      <w:jc w:val="both"/>
      <w:outlineLvl w:val="0"/>
    </w:pPr>
    <w:rPr>
      <w:rFonts w:ascii="Arial" w:hAnsi="Arial" w:cs="Arial"/>
      <w:b/>
      <w:bCs/>
      <w:kern w:val="32"/>
      <w:sz w:val="24"/>
      <w:szCs w:val="24"/>
    </w:rPr>
  </w:style>
  <w:style w:type="paragraph" w:styleId="Nadpis2">
    <w:name w:val="heading 2"/>
    <w:basedOn w:val="Normln"/>
    <w:next w:val="Normln"/>
    <w:link w:val="Nadpis2Char"/>
    <w:autoRedefine/>
    <w:qFormat/>
    <w:rsid w:val="0013746A"/>
    <w:pPr>
      <w:keepNext/>
      <w:jc w:val="both"/>
      <w:outlineLvl w:val="1"/>
    </w:pPr>
    <w:rPr>
      <w:rFonts w:ascii="Arial" w:hAnsi="Arial" w:cs="Arial"/>
      <w:b/>
      <w:bCs/>
      <w:iCs/>
      <w:sz w:val="20"/>
    </w:rPr>
  </w:style>
  <w:style w:type="paragraph" w:styleId="Nadpis3">
    <w:name w:val="heading 3"/>
    <w:basedOn w:val="Normln"/>
    <w:next w:val="Normln"/>
    <w:link w:val="Nadpis3Char"/>
    <w:autoRedefine/>
    <w:qFormat/>
    <w:rsid w:val="0013746A"/>
    <w:pPr>
      <w:keepNext/>
      <w:jc w:val="both"/>
      <w:outlineLvl w:val="2"/>
    </w:pPr>
    <w:rPr>
      <w:rFonts w:ascii="Arial" w:hAnsi="Arial" w:cs="Arial"/>
      <w:bCs/>
      <w:sz w:val="20"/>
    </w:rPr>
  </w:style>
  <w:style w:type="paragraph" w:styleId="Nadpis4">
    <w:name w:val="heading 4"/>
    <w:basedOn w:val="Normln"/>
    <w:next w:val="Normln"/>
    <w:link w:val="Nadpis4Char"/>
    <w:autoRedefine/>
    <w:qFormat/>
    <w:rsid w:val="0013746A"/>
    <w:pPr>
      <w:keepNext/>
      <w:numPr>
        <w:ilvl w:val="3"/>
        <w:numId w:val="6"/>
      </w:numPr>
      <w:spacing w:before="480" w:after="300"/>
      <w:jc w:val="both"/>
      <w:outlineLvl w:val="3"/>
    </w:pPr>
    <w:rPr>
      <w:rFonts w:ascii="Arial" w:hAnsi="Arial"/>
      <w:bCs/>
      <w:sz w:val="26"/>
      <w:szCs w:val="28"/>
      <w:u w:val="single"/>
    </w:rPr>
  </w:style>
  <w:style w:type="paragraph" w:styleId="Nadpis5">
    <w:name w:val="heading 5"/>
    <w:basedOn w:val="Normln"/>
    <w:next w:val="Normln"/>
    <w:link w:val="Nadpis5Char"/>
    <w:qFormat/>
    <w:rsid w:val="0013746A"/>
    <w:pPr>
      <w:numPr>
        <w:ilvl w:val="4"/>
        <w:numId w:val="6"/>
      </w:numPr>
      <w:spacing w:before="240" w:after="60"/>
      <w:jc w:val="both"/>
      <w:outlineLvl w:val="4"/>
    </w:pPr>
    <w:rPr>
      <w:rFonts w:ascii="Arial" w:hAnsi="Arial"/>
      <w:b/>
      <w:bCs/>
      <w:i/>
      <w:iCs/>
      <w:sz w:val="26"/>
      <w:szCs w:val="26"/>
    </w:rPr>
  </w:style>
  <w:style w:type="paragraph" w:styleId="Nadpis6">
    <w:name w:val="heading 6"/>
    <w:basedOn w:val="Normln"/>
    <w:next w:val="Normln"/>
    <w:link w:val="Nadpis6Char"/>
    <w:qFormat/>
    <w:rsid w:val="0013746A"/>
    <w:pPr>
      <w:numPr>
        <w:ilvl w:val="5"/>
        <w:numId w:val="6"/>
      </w:numPr>
      <w:spacing w:before="240" w:after="60"/>
      <w:jc w:val="both"/>
      <w:outlineLvl w:val="5"/>
    </w:pPr>
    <w:rPr>
      <w:rFonts w:ascii="Arial" w:hAnsi="Arial"/>
      <w:b/>
      <w:bCs/>
      <w:szCs w:val="22"/>
    </w:rPr>
  </w:style>
  <w:style w:type="paragraph" w:styleId="Nadpis7">
    <w:name w:val="heading 7"/>
    <w:basedOn w:val="Normln"/>
    <w:next w:val="Normln"/>
    <w:link w:val="Nadpis7Char"/>
    <w:qFormat/>
    <w:rsid w:val="0013746A"/>
    <w:pPr>
      <w:numPr>
        <w:ilvl w:val="6"/>
        <w:numId w:val="6"/>
      </w:numPr>
      <w:spacing w:before="240" w:after="60"/>
      <w:jc w:val="both"/>
      <w:outlineLvl w:val="6"/>
    </w:pPr>
    <w:rPr>
      <w:rFonts w:ascii="Arial" w:hAnsi="Arial"/>
      <w:sz w:val="24"/>
      <w:szCs w:val="24"/>
    </w:rPr>
  </w:style>
  <w:style w:type="paragraph" w:styleId="Nadpis8">
    <w:name w:val="heading 8"/>
    <w:basedOn w:val="Normln"/>
    <w:next w:val="Normln"/>
    <w:link w:val="Nadpis8Char"/>
    <w:qFormat/>
    <w:rsid w:val="0013746A"/>
    <w:pPr>
      <w:numPr>
        <w:ilvl w:val="7"/>
        <w:numId w:val="6"/>
      </w:numPr>
      <w:spacing w:before="240" w:after="60"/>
      <w:jc w:val="both"/>
      <w:outlineLvl w:val="7"/>
    </w:pPr>
    <w:rPr>
      <w:rFonts w:ascii="Arial" w:hAnsi="Arial"/>
      <w:i/>
      <w:iCs/>
      <w:sz w:val="24"/>
      <w:szCs w:val="24"/>
    </w:rPr>
  </w:style>
  <w:style w:type="paragraph" w:styleId="Nadpis9">
    <w:name w:val="heading 9"/>
    <w:basedOn w:val="Normln"/>
    <w:next w:val="Normln"/>
    <w:link w:val="Nadpis9Char"/>
    <w:qFormat/>
    <w:rsid w:val="0013746A"/>
    <w:pPr>
      <w:numPr>
        <w:ilvl w:val="8"/>
        <w:numId w:val="6"/>
      </w:numPr>
      <w:spacing w:before="240" w:after="60"/>
      <w:jc w:val="both"/>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3746A"/>
    <w:rPr>
      <w:rFonts w:ascii="Arial" w:hAnsi="Arial" w:cs="Arial"/>
      <w:b/>
      <w:bCs/>
      <w:kern w:val="32"/>
      <w:sz w:val="24"/>
      <w:szCs w:val="24"/>
      <w:lang w:eastAsia="cs-CZ"/>
    </w:rPr>
  </w:style>
  <w:style w:type="character" w:customStyle="1" w:styleId="Nadpis2Char">
    <w:name w:val="Nadpis 2 Char"/>
    <w:basedOn w:val="Standardnpsmoodstavce"/>
    <w:link w:val="Nadpis2"/>
    <w:rsid w:val="0013746A"/>
    <w:rPr>
      <w:rFonts w:ascii="Arial" w:hAnsi="Arial" w:cs="Arial"/>
      <w:b/>
      <w:bCs/>
      <w:iCs/>
      <w:lang w:eastAsia="cs-CZ"/>
    </w:rPr>
  </w:style>
  <w:style w:type="character" w:customStyle="1" w:styleId="Nadpis3Char">
    <w:name w:val="Nadpis 3 Char"/>
    <w:basedOn w:val="Standardnpsmoodstavce"/>
    <w:link w:val="Nadpis3"/>
    <w:rsid w:val="0013746A"/>
    <w:rPr>
      <w:rFonts w:ascii="Arial" w:hAnsi="Arial" w:cs="Arial"/>
      <w:bCs/>
      <w:lang w:eastAsia="cs-CZ"/>
    </w:rPr>
  </w:style>
  <w:style w:type="character" w:customStyle="1" w:styleId="Nadpis4Char">
    <w:name w:val="Nadpis 4 Char"/>
    <w:basedOn w:val="Standardnpsmoodstavce"/>
    <w:link w:val="Nadpis4"/>
    <w:rsid w:val="0013746A"/>
    <w:rPr>
      <w:rFonts w:ascii="Arial" w:hAnsi="Arial"/>
      <w:bCs/>
      <w:sz w:val="26"/>
      <w:szCs w:val="28"/>
      <w:u w:val="single"/>
      <w:lang w:eastAsia="cs-CZ"/>
    </w:rPr>
  </w:style>
  <w:style w:type="character" w:customStyle="1" w:styleId="Nadpis5Char">
    <w:name w:val="Nadpis 5 Char"/>
    <w:basedOn w:val="Standardnpsmoodstavce"/>
    <w:link w:val="Nadpis5"/>
    <w:rsid w:val="0013746A"/>
    <w:rPr>
      <w:rFonts w:ascii="Arial" w:hAnsi="Arial"/>
      <w:b/>
      <w:bCs/>
      <w:i/>
      <w:iCs/>
      <w:sz w:val="26"/>
      <w:szCs w:val="26"/>
      <w:lang w:eastAsia="cs-CZ"/>
    </w:rPr>
  </w:style>
  <w:style w:type="character" w:customStyle="1" w:styleId="Nadpis6Char">
    <w:name w:val="Nadpis 6 Char"/>
    <w:basedOn w:val="Standardnpsmoodstavce"/>
    <w:link w:val="Nadpis6"/>
    <w:rsid w:val="0013746A"/>
    <w:rPr>
      <w:rFonts w:ascii="Arial" w:hAnsi="Arial"/>
      <w:b/>
      <w:bCs/>
      <w:sz w:val="22"/>
      <w:szCs w:val="22"/>
      <w:lang w:eastAsia="cs-CZ"/>
    </w:rPr>
  </w:style>
  <w:style w:type="character" w:customStyle="1" w:styleId="Nadpis7Char">
    <w:name w:val="Nadpis 7 Char"/>
    <w:basedOn w:val="Standardnpsmoodstavce"/>
    <w:link w:val="Nadpis7"/>
    <w:rsid w:val="0013746A"/>
    <w:rPr>
      <w:rFonts w:ascii="Arial" w:hAnsi="Arial"/>
      <w:sz w:val="24"/>
      <w:szCs w:val="24"/>
      <w:lang w:eastAsia="cs-CZ"/>
    </w:rPr>
  </w:style>
  <w:style w:type="character" w:customStyle="1" w:styleId="Nadpis8Char">
    <w:name w:val="Nadpis 8 Char"/>
    <w:basedOn w:val="Standardnpsmoodstavce"/>
    <w:link w:val="Nadpis8"/>
    <w:rsid w:val="0013746A"/>
    <w:rPr>
      <w:rFonts w:ascii="Arial" w:hAnsi="Arial"/>
      <w:i/>
      <w:iCs/>
      <w:sz w:val="24"/>
      <w:szCs w:val="24"/>
      <w:lang w:eastAsia="cs-CZ"/>
    </w:rPr>
  </w:style>
  <w:style w:type="character" w:customStyle="1" w:styleId="Nadpis9Char">
    <w:name w:val="Nadpis 9 Char"/>
    <w:basedOn w:val="Standardnpsmoodstavce"/>
    <w:link w:val="Nadpis9"/>
    <w:rsid w:val="0013746A"/>
    <w:rPr>
      <w:rFonts w:ascii="Arial" w:hAnsi="Arial" w:cs="Arial"/>
      <w:sz w:val="22"/>
      <w:szCs w:val="22"/>
      <w:lang w:eastAsia="cs-CZ"/>
    </w:rPr>
  </w:style>
  <w:style w:type="paragraph" w:styleId="Bezmezer">
    <w:name w:val="No Spacing"/>
    <w:uiPriority w:val="1"/>
    <w:qFormat/>
    <w:rsid w:val="0013746A"/>
    <w:pPr>
      <w:jc w:val="both"/>
    </w:pPr>
    <w:rPr>
      <w:rFonts w:ascii="Arial" w:hAnsi="Arial"/>
      <w:lang w:eastAsia="cs-CZ"/>
    </w:rPr>
  </w:style>
  <w:style w:type="paragraph" w:styleId="Zhlav">
    <w:name w:val="header"/>
    <w:basedOn w:val="Normln"/>
    <w:link w:val="ZhlavChar"/>
    <w:rsid w:val="00E6658C"/>
    <w:pPr>
      <w:tabs>
        <w:tab w:val="center" w:pos="4536"/>
        <w:tab w:val="right" w:pos="9072"/>
      </w:tabs>
    </w:pPr>
  </w:style>
  <w:style w:type="character" w:customStyle="1" w:styleId="ZhlavChar">
    <w:name w:val="Záhlaví Char"/>
    <w:basedOn w:val="Standardnpsmoodstavce"/>
    <w:link w:val="Zhlav"/>
    <w:rsid w:val="00E6658C"/>
    <w:rPr>
      <w:rFonts w:ascii="Calibri" w:hAnsi="Calibri"/>
      <w:sz w:val="22"/>
      <w:lang w:eastAsia="cs-CZ"/>
    </w:rPr>
  </w:style>
  <w:style w:type="character" w:styleId="slostrnky">
    <w:name w:val="page number"/>
    <w:basedOn w:val="Standardnpsmoodstavce"/>
    <w:rsid w:val="00E6658C"/>
  </w:style>
  <w:style w:type="paragraph" w:styleId="Zkladntext">
    <w:name w:val="Body Text"/>
    <w:basedOn w:val="Normln"/>
    <w:link w:val="ZkladntextChar"/>
    <w:rsid w:val="00E6658C"/>
    <w:pPr>
      <w:spacing w:after="120"/>
    </w:pPr>
  </w:style>
  <w:style w:type="character" w:customStyle="1" w:styleId="ZkladntextChar">
    <w:name w:val="Základní text Char"/>
    <w:basedOn w:val="Standardnpsmoodstavce"/>
    <w:link w:val="Zkladntext"/>
    <w:rsid w:val="00E6658C"/>
    <w:rPr>
      <w:rFonts w:ascii="Calibri" w:hAnsi="Calibri"/>
      <w:sz w:val="22"/>
      <w:lang w:eastAsia="cs-CZ"/>
    </w:rPr>
  </w:style>
  <w:style w:type="character" w:customStyle="1" w:styleId="normln0">
    <w:name w:val="normální"/>
    <w:rsid w:val="00E6658C"/>
    <w:rPr>
      <w:rFonts w:ascii="Arial" w:hAnsi="Arial"/>
      <w:sz w:val="20"/>
    </w:rPr>
  </w:style>
  <w:style w:type="paragraph" w:styleId="Zpat">
    <w:name w:val="footer"/>
    <w:basedOn w:val="Normln"/>
    <w:link w:val="ZpatChar"/>
    <w:uiPriority w:val="99"/>
    <w:unhideWhenUsed/>
    <w:rsid w:val="00E6658C"/>
    <w:pPr>
      <w:tabs>
        <w:tab w:val="center" w:pos="4536"/>
        <w:tab w:val="right" w:pos="9072"/>
      </w:tabs>
    </w:pPr>
  </w:style>
  <w:style w:type="character" w:customStyle="1" w:styleId="ZpatChar">
    <w:name w:val="Zápatí Char"/>
    <w:basedOn w:val="Standardnpsmoodstavce"/>
    <w:link w:val="Zpat"/>
    <w:uiPriority w:val="99"/>
    <w:rsid w:val="00E6658C"/>
    <w:rPr>
      <w:rFonts w:ascii="Calibri" w:hAnsi="Calibri"/>
      <w:sz w:val="22"/>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658C"/>
    <w:rPr>
      <w:rFonts w:ascii="Calibri" w:hAnsi="Calibri"/>
      <w:sz w:val="22"/>
      <w:lang w:eastAsia="cs-CZ"/>
    </w:rPr>
  </w:style>
  <w:style w:type="paragraph" w:styleId="Nadpis1">
    <w:name w:val="heading 1"/>
    <w:basedOn w:val="Normln"/>
    <w:next w:val="Normln"/>
    <w:link w:val="Nadpis1Char"/>
    <w:autoRedefine/>
    <w:qFormat/>
    <w:rsid w:val="0013746A"/>
    <w:pPr>
      <w:keepNext/>
      <w:pBdr>
        <w:bottom w:val="single" w:sz="4" w:space="1" w:color="auto"/>
      </w:pBdr>
      <w:jc w:val="both"/>
      <w:outlineLvl w:val="0"/>
    </w:pPr>
    <w:rPr>
      <w:rFonts w:ascii="Arial" w:hAnsi="Arial" w:cs="Arial"/>
      <w:b/>
      <w:bCs/>
      <w:kern w:val="32"/>
      <w:sz w:val="24"/>
      <w:szCs w:val="24"/>
    </w:rPr>
  </w:style>
  <w:style w:type="paragraph" w:styleId="Nadpis2">
    <w:name w:val="heading 2"/>
    <w:basedOn w:val="Normln"/>
    <w:next w:val="Normln"/>
    <w:link w:val="Nadpis2Char"/>
    <w:autoRedefine/>
    <w:qFormat/>
    <w:rsid w:val="0013746A"/>
    <w:pPr>
      <w:keepNext/>
      <w:jc w:val="both"/>
      <w:outlineLvl w:val="1"/>
    </w:pPr>
    <w:rPr>
      <w:rFonts w:ascii="Arial" w:hAnsi="Arial" w:cs="Arial"/>
      <w:b/>
      <w:bCs/>
      <w:iCs/>
      <w:sz w:val="20"/>
    </w:rPr>
  </w:style>
  <w:style w:type="paragraph" w:styleId="Nadpis3">
    <w:name w:val="heading 3"/>
    <w:basedOn w:val="Normln"/>
    <w:next w:val="Normln"/>
    <w:link w:val="Nadpis3Char"/>
    <w:autoRedefine/>
    <w:qFormat/>
    <w:rsid w:val="0013746A"/>
    <w:pPr>
      <w:keepNext/>
      <w:jc w:val="both"/>
      <w:outlineLvl w:val="2"/>
    </w:pPr>
    <w:rPr>
      <w:rFonts w:ascii="Arial" w:hAnsi="Arial" w:cs="Arial"/>
      <w:bCs/>
      <w:sz w:val="20"/>
    </w:rPr>
  </w:style>
  <w:style w:type="paragraph" w:styleId="Nadpis4">
    <w:name w:val="heading 4"/>
    <w:basedOn w:val="Normln"/>
    <w:next w:val="Normln"/>
    <w:link w:val="Nadpis4Char"/>
    <w:autoRedefine/>
    <w:qFormat/>
    <w:rsid w:val="0013746A"/>
    <w:pPr>
      <w:keepNext/>
      <w:numPr>
        <w:ilvl w:val="3"/>
        <w:numId w:val="6"/>
      </w:numPr>
      <w:spacing w:before="480" w:after="300"/>
      <w:jc w:val="both"/>
      <w:outlineLvl w:val="3"/>
    </w:pPr>
    <w:rPr>
      <w:rFonts w:ascii="Arial" w:hAnsi="Arial"/>
      <w:bCs/>
      <w:sz w:val="26"/>
      <w:szCs w:val="28"/>
      <w:u w:val="single"/>
    </w:rPr>
  </w:style>
  <w:style w:type="paragraph" w:styleId="Nadpis5">
    <w:name w:val="heading 5"/>
    <w:basedOn w:val="Normln"/>
    <w:next w:val="Normln"/>
    <w:link w:val="Nadpis5Char"/>
    <w:qFormat/>
    <w:rsid w:val="0013746A"/>
    <w:pPr>
      <w:numPr>
        <w:ilvl w:val="4"/>
        <w:numId w:val="6"/>
      </w:numPr>
      <w:spacing w:before="240" w:after="60"/>
      <w:jc w:val="both"/>
      <w:outlineLvl w:val="4"/>
    </w:pPr>
    <w:rPr>
      <w:rFonts w:ascii="Arial" w:hAnsi="Arial"/>
      <w:b/>
      <w:bCs/>
      <w:i/>
      <w:iCs/>
      <w:sz w:val="26"/>
      <w:szCs w:val="26"/>
    </w:rPr>
  </w:style>
  <w:style w:type="paragraph" w:styleId="Nadpis6">
    <w:name w:val="heading 6"/>
    <w:basedOn w:val="Normln"/>
    <w:next w:val="Normln"/>
    <w:link w:val="Nadpis6Char"/>
    <w:qFormat/>
    <w:rsid w:val="0013746A"/>
    <w:pPr>
      <w:numPr>
        <w:ilvl w:val="5"/>
        <w:numId w:val="6"/>
      </w:numPr>
      <w:spacing w:before="240" w:after="60"/>
      <w:jc w:val="both"/>
      <w:outlineLvl w:val="5"/>
    </w:pPr>
    <w:rPr>
      <w:rFonts w:ascii="Arial" w:hAnsi="Arial"/>
      <w:b/>
      <w:bCs/>
      <w:szCs w:val="22"/>
    </w:rPr>
  </w:style>
  <w:style w:type="paragraph" w:styleId="Nadpis7">
    <w:name w:val="heading 7"/>
    <w:basedOn w:val="Normln"/>
    <w:next w:val="Normln"/>
    <w:link w:val="Nadpis7Char"/>
    <w:qFormat/>
    <w:rsid w:val="0013746A"/>
    <w:pPr>
      <w:numPr>
        <w:ilvl w:val="6"/>
        <w:numId w:val="6"/>
      </w:numPr>
      <w:spacing w:before="240" w:after="60"/>
      <w:jc w:val="both"/>
      <w:outlineLvl w:val="6"/>
    </w:pPr>
    <w:rPr>
      <w:rFonts w:ascii="Arial" w:hAnsi="Arial"/>
      <w:sz w:val="24"/>
      <w:szCs w:val="24"/>
    </w:rPr>
  </w:style>
  <w:style w:type="paragraph" w:styleId="Nadpis8">
    <w:name w:val="heading 8"/>
    <w:basedOn w:val="Normln"/>
    <w:next w:val="Normln"/>
    <w:link w:val="Nadpis8Char"/>
    <w:qFormat/>
    <w:rsid w:val="0013746A"/>
    <w:pPr>
      <w:numPr>
        <w:ilvl w:val="7"/>
        <w:numId w:val="6"/>
      </w:numPr>
      <w:spacing w:before="240" w:after="60"/>
      <w:jc w:val="both"/>
      <w:outlineLvl w:val="7"/>
    </w:pPr>
    <w:rPr>
      <w:rFonts w:ascii="Arial" w:hAnsi="Arial"/>
      <w:i/>
      <w:iCs/>
      <w:sz w:val="24"/>
      <w:szCs w:val="24"/>
    </w:rPr>
  </w:style>
  <w:style w:type="paragraph" w:styleId="Nadpis9">
    <w:name w:val="heading 9"/>
    <w:basedOn w:val="Normln"/>
    <w:next w:val="Normln"/>
    <w:link w:val="Nadpis9Char"/>
    <w:qFormat/>
    <w:rsid w:val="0013746A"/>
    <w:pPr>
      <w:numPr>
        <w:ilvl w:val="8"/>
        <w:numId w:val="6"/>
      </w:numPr>
      <w:spacing w:before="240" w:after="60"/>
      <w:jc w:val="both"/>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3746A"/>
    <w:rPr>
      <w:rFonts w:ascii="Arial" w:hAnsi="Arial" w:cs="Arial"/>
      <w:b/>
      <w:bCs/>
      <w:kern w:val="32"/>
      <w:sz w:val="24"/>
      <w:szCs w:val="24"/>
      <w:lang w:eastAsia="cs-CZ"/>
    </w:rPr>
  </w:style>
  <w:style w:type="character" w:customStyle="1" w:styleId="Nadpis2Char">
    <w:name w:val="Nadpis 2 Char"/>
    <w:basedOn w:val="Standardnpsmoodstavce"/>
    <w:link w:val="Nadpis2"/>
    <w:rsid w:val="0013746A"/>
    <w:rPr>
      <w:rFonts w:ascii="Arial" w:hAnsi="Arial" w:cs="Arial"/>
      <w:b/>
      <w:bCs/>
      <w:iCs/>
      <w:lang w:eastAsia="cs-CZ"/>
    </w:rPr>
  </w:style>
  <w:style w:type="character" w:customStyle="1" w:styleId="Nadpis3Char">
    <w:name w:val="Nadpis 3 Char"/>
    <w:basedOn w:val="Standardnpsmoodstavce"/>
    <w:link w:val="Nadpis3"/>
    <w:rsid w:val="0013746A"/>
    <w:rPr>
      <w:rFonts w:ascii="Arial" w:hAnsi="Arial" w:cs="Arial"/>
      <w:bCs/>
      <w:lang w:eastAsia="cs-CZ"/>
    </w:rPr>
  </w:style>
  <w:style w:type="character" w:customStyle="1" w:styleId="Nadpis4Char">
    <w:name w:val="Nadpis 4 Char"/>
    <w:basedOn w:val="Standardnpsmoodstavce"/>
    <w:link w:val="Nadpis4"/>
    <w:rsid w:val="0013746A"/>
    <w:rPr>
      <w:rFonts w:ascii="Arial" w:hAnsi="Arial"/>
      <w:bCs/>
      <w:sz w:val="26"/>
      <w:szCs w:val="28"/>
      <w:u w:val="single"/>
      <w:lang w:eastAsia="cs-CZ"/>
    </w:rPr>
  </w:style>
  <w:style w:type="character" w:customStyle="1" w:styleId="Nadpis5Char">
    <w:name w:val="Nadpis 5 Char"/>
    <w:basedOn w:val="Standardnpsmoodstavce"/>
    <w:link w:val="Nadpis5"/>
    <w:rsid w:val="0013746A"/>
    <w:rPr>
      <w:rFonts w:ascii="Arial" w:hAnsi="Arial"/>
      <w:b/>
      <w:bCs/>
      <w:i/>
      <w:iCs/>
      <w:sz w:val="26"/>
      <w:szCs w:val="26"/>
      <w:lang w:eastAsia="cs-CZ"/>
    </w:rPr>
  </w:style>
  <w:style w:type="character" w:customStyle="1" w:styleId="Nadpis6Char">
    <w:name w:val="Nadpis 6 Char"/>
    <w:basedOn w:val="Standardnpsmoodstavce"/>
    <w:link w:val="Nadpis6"/>
    <w:rsid w:val="0013746A"/>
    <w:rPr>
      <w:rFonts w:ascii="Arial" w:hAnsi="Arial"/>
      <w:b/>
      <w:bCs/>
      <w:sz w:val="22"/>
      <w:szCs w:val="22"/>
      <w:lang w:eastAsia="cs-CZ"/>
    </w:rPr>
  </w:style>
  <w:style w:type="character" w:customStyle="1" w:styleId="Nadpis7Char">
    <w:name w:val="Nadpis 7 Char"/>
    <w:basedOn w:val="Standardnpsmoodstavce"/>
    <w:link w:val="Nadpis7"/>
    <w:rsid w:val="0013746A"/>
    <w:rPr>
      <w:rFonts w:ascii="Arial" w:hAnsi="Arial"/>
      <w:sz w:val="24"/>
      <w:szCs w:val="24"/>
      <w:lang w:eastAsia="cs-CZ"/>
    </w:rPr>
  </w:style>
  <w:style w:type="character" w:customStyle="1" w:styleId="Nadpis8Char">
    <w:name w:val="Nadpis 8 Char"/>
    <w:basedOn w:val="Standardnpsmoodstavce"/>
    <w:link w:val="Nadpis8"/>
    <w:rsid w:val="0013746A"/>
    <w:rPr>
      <w:rFonts w:ascii="Arial" w:hAnsi="Arial"/>
      <w:i/>
      <w:iCs/>
      <w:sz w:val="24"/>
      <w:szCs w:val="24"/>
      <w:lang w:eastAsia="cs-CZ"/>
    </w:rPr>
  </w:style>
  <w:style w:type="character" w:customStyle="1" w:styleId="Nadpis9Char">
    <w:name w:val="Nadpis 9 Char"/>
    <w:basedOn w:val="Standardnpsmoodstavce"/>
    <w:link w:val="Nadpis9"/>
    <w:rsid w:val="0013746A"/>
    <w:rPr>
      <w:rFonts w:ascii="Arial" w:hAnsi="Arial" w:cs="Arial"/>
      <w:sz w:val="22"/>
      <w:szCs w:val="22"/>
      <w:lang w:eastAsia="cs-CZ"/>
    </w:rPr>
  </w:style>
  <w:style w:type="paragraph" w:styleId="Bezmezer">
    <w:name w:val="No Spacing"/>
    <w:uiPriority w:val="1"/>
    <w:qFormat/>
    <w:rsid w:val="0013746A"/>
    <w:pPr>
      <w:jc w:val="both"/>
    </w:pPr>
    <w:rPr>
      <w:rFonts w:ascii="Arial" w:hAnsi="Arial"/>
      <w:lang w:eastAsia="cs-CZ"/>
    </w:rPr>
  </w:style>
  <w:style w:type="paragraph" w:styleId="Zhlav">
    <w:name w:val="header"/>
    <w:basedOn w:val="Normln"/>
    <w:link w:val="ZhlavChar"/>
    <w:rsid w:val="00E6658C"/>
    <w:pPr>
      <w:tabs>
        <w:tab w:val="center" w:pos="4536"/>
        <w:tab w:val="right" w:pos="9072"/>
      </w:tabs>
    </w:pPr>
  </w:style>
  <w:style w:type="character" w:customStyle="1" w:styleId="ZhlavChar">
    <w:name w:val="Záhlaví Char"/>
    <w:basedOn w:val="Standardnpsmoodstavce"/>
    <w:link w:val="Zhlav"/>
    <w:rsid w:val="00E6658C"/>
    <w:rPr>
      <w:rFonts w:ascii="Calibri" w:hAnsi="Calibri"/>
      <w:sz w:val="22"/>
      <w:lang w:eastAsia="cs-CZ"/>
    </w:rPr>
  </w:style>
  <w:style w:type="character" w:styleId="slostrnky">
    <w:name w:val="page number"/>
    <w:basedOn w:val="Standardnpsmoodstavce"/>
    <w:rsid w:val="00E6658C"/>
  </w:style>
  <w:style w:type="paragraph" w:styleId="Zkladntext">
    <w:name w:val="Body Text"/>
    <w:basedOn w:val="Normln"/>
    <w:link w:val="ZkladntextChar"/>
    <w:rsid w:val="00E6658C"/>
    <w:pPr>
      <w:spacing w:after="120"/>
    </w:pPr>
  </w:style>
  <w:style w:type="character" w:customStyle="1" w:styleId="ZkladntextChar">
    <w:name w:val="Základní text Char"/>
    <w:basedOn w:val="Standardnpsmoodstavce"/>
    <w:link w:val="Zkladntext"/>
    <w:rsid w:val="00E6658C"/>
    <w:rPr>
      <w:rFonts w:ascii="Calibri" w:hAnsi="Calibri"/>
      <w:sz w:val="22"/>
      <w:lang w:eastAsia="cs-CZ"/>
    </w:rPr>
  </w:style>
  <w:style w:type="character" w:customStyle="1" w:styleId="normln0">
    <w:name w:val="normální"/>
    <w:rsid w:val="00E6658C"/>
    <w:rPr>
      <w:rFonts w:ascii="Arial" w:hAnsi="Arial"/>
      <w:sz w:val="20"/>
    </w:rPr>
  </w:style>
  <w:style w:type="paragraph" w:styleId="Zpat">
    <w:name w:val="footer"/>
    <w:basedOn w:val="Normln"/>
    <w:link w:val="ZpatChar"/>
    <w:uiPriority w:val="99"/>
    <w:unhideWhenUsed/>
    <w:rsid w:val="00E6658C"/>
    <w:pPr>
      <w:tabs>
        <w:tab w:val="center" w:pos="4536"/>
        <w:tab w:val="right" w:pos="9072"/>
      </w:tabs>
    </w:pPr>
  </w:style>
  <w:style w:type="character" w:customStyle="1" w:styleId="ZpatChar">
    <w:name w:val="Zápatí Char"/>
    <w:basedOn w:val="Standardnpsmoodstavce"/>
    <w:link w:val="Zpat"/>
    <w:uiPriority w:val="99"/>
    <w:rsid w:val="00E6658C"/>
    <w:rPr>
      <w:rFonts w:ascii="Calibri" w:hAnsi="Calibri"/>
      <w:sz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1274</TotalTime>
  <Pages>1</Pages>
  <Words>4153</Words>
  <Characters>24508</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PK</cp:lastModifiedBy>
  <cp:revision>77</cp:revision>
  <cp:lastPrinted>2020-12-02T10:02:00Z</cp:lastPrinted>
  <dcterms:created xsi:type="dcterms:W3CDTF">2020-11-18T16:10:00Z</dcterms:created>
  <dcterms:modified xsi:type="dcterms:W3CDTF">2021-03-30T07:27:00Z</dcterms:modified>
</cp:coreProperties>
</file>