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CA1" w:rsidRDefault="00977CA1">
      <w:pPr>
        <w:rPr>
          <w:b/>
          <w:sz w:val="36"/>
          <w:szCs w:val="36"/>
        </w:rPr>
      </w:pPr>
      <w:r w:rsidRPr="00977CA1">
        <w:rPr>
          <w:b/>
          <w:sz w:val="36"/>
          <w:szCs w:val="36"/>
        </w:rPr>
        <w:t xml:space="preserve">Firma </w:t>
      </w:r>
      <w:proofErr w:type="spellStart"/>
      <w:r w:rsidRPr="00977CA1">
        <w:rPr>
          <w:b/>
          <w:sz w:val="36"/>
          <w:szCs w:val="36"/>
        </w:rPr>
        <w:t>Moravos</w:t>
      </w:r>
      <w:proofErr w:type="spellEnd"/>
      <w:r w:rsidRPr="00977CA1">
        <w:rPr>
          <w:b/>
          <w:sz w:val="36"/>
          <w:szCs w:val="36"/>
        </w:rPr>
        <w:t xml:space="preserve"> bude v úterý 21. února 2023 </w:t>
      </w:r>
      <w:r>
        <w:rPr>
          <w:b/>
          <w:sz w:val="36"/>
          <w:szCs w:val="36"/>
        </w:rPr>
        <w:t xml:space="preserve"> </w:t>
      </w:r>
    </w:p>
    <w:p w:rsidR="009A2F51" w:rsidRPr="00977CA1" w:rsidRDefault="00977CA1">
      <w:pPr>
        <w:rPr>
          <w:b/>
          <w:sz w:val="36"/>
          <w:szCs w:val="36"/>
        </w:rPr>
      </w:pPr>
      <w:bookmarkStart w:id="0" w:name="_GoBack"/>
      <w:bookmarkEnd w:id="0"/>
      <w:r w:rsidRPr="00977CA1">
        <w:rPr>
          <w:b/>
          <w:sz w:val="36"/>
          <w:szCs w:val="36"/>
        </w:rPr>
        <w:t>v 8.20 hodin prodávat u OÚ v Sazovicích:</w:t>
      </w:r>
    </w:p>
    <w:p w:rsidR="00977CA1" w:rsidRPr="00977CA1" w:rsidRDefault="00977CA1" w:rsidP="00977CA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977CA1">
        <w:rPr>
          <w:b/>
          <w:sz w:val="36"/>
          <w:szCs w:val="36"/>
        </w:rPr>
        <w:t>Koření</w:t>
      </w:r>
    </w:p>
    <w:p w:rsidR="00977CA1" w:rsidRPr="00977CA1" w:rsidRDefault="00977CA1" w:rsidP="00977CA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977CA1">
        <w:rPr>
          <w:b/>
          <w:sz w:val="36"/>
          <w:szCs w:val="36"/>
        </w:rPr>
        <w:t>Krmiva pro domácí zvířata</w:t>
      </w:r>
    </w:p>
    <w:p w:rsidR="00977CA1" w:rsidRPr="00977CA1" w:rsidRDefault="00977CA1" w:rsidP="00977CA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977CA1">
        <w:rPr>
          <w:b/>
          <w:sz w:val="36"/>
          <w:szCs w:val="36"/>
        </w:rPr>
        <w:t>Drogerii</w:t>
      </w:r>
    </w:p>
    <w:p w:rsidR="00977CA1" w:rsidRPr="00977CA1" w:rsidRDefault="00977CA1" w:rsidP="00977CA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977CA1">
        <w:rPr>
          <w:b/>
          <w:sz w:val="36"/>
          <w:szCs w:val="36"/>
        </w:rPr>
        <w:t xml:space="preserve">Hnojiva </w:t>
      </w:r>
    </w:p>
    <w:p w:rsidR="00977CA1" w:rsidRPr="00977CA1" w:rsidRDefault="00977CA1" w:rsidP="00977CA1">
      <w:pPr>
        <w:pStyle w:val="Odstavecseseznamem"/>
        <w:numPr>
          <w:ilvl w:val="0"/>
          <w:numId w:val="1"/>
        </w:numPr>
        <w:rPr>
          <w:b/>
          <w:sz w:val="36"/>
          <w:szCs w:val="36"/>
        </w:rPr>
      </w:pPr>
      <w:r w:rsidRPr="00977CA1">
        <w:rPr>
          <w:b/>
          <w:sz w:val="36"/>
          <w:szCs w:val="36"/>
        </w:rPr>
        <w:t>Konzumní brambory a jiné zboží</w:t>
      </w:r>
    </w:p>
    <w:sectPr w:rsidR="00977CA1" w:rsidRPr="00977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73EAC"/>
    <w:multiLevelType w:val="hybridMultilevel"/>
    <w:tmpl w:val="B198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A1"/>
    <w:rsid w:val="00977CA1"/>
    <w:rsid w:val="009A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5C95"/>
  <w15:chartTrackingRefBased/>
  <w15:docId w15:val="{4419CC82-AADB-4620-BC18-40DF1B8A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Sazovice</dc:creator>
  <cp:keywords/>
  <dc:description/>
  <cp:lastModifiedBy>Sazovice</cp:lastModifiedBy>
  <cp:revision>1</cp:revision>
  <cp:lastPrinted>2023-02-20T11:34:00Z</cp:lastPrinted>
  <dcterms:created xsi:type="dcterms:W3CDTF">2023-02-20T11:32:00Z</dcterms:created>
  <dcterms:modified xsi:type="dcterms:W3CDTF">2023-02-20T11:35:00Z</dcterms:modified>
</cp:coreProperties>
</file>