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6D0F" w14:textId="0D2280AA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302804" w:rsidRPr="00302804">
        <w:rPr>
          <w:rFonts w:ascii="Arial" w:hAnsi="Arial" w:cs="Arial"/>
          <w:sz w:val="72"/>
          <w:szCs w:val="72"/>
        </w:rPr>
        <w:t>Obnova místních komunikací v obci Sazovice</w:t>
      </w:r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051055"/>
    <w:rsid w:val="00081F2C"/>
    <w:rsid w:val="000F2FA2"/>
    <w:rsid w:val="001D11BF"/>
    <w:rsid w:val="002207BC"/>
    <w:rsid w:val="00240587"/>
    <w:rsid w:val="0025058D"/>
    <w:rsid w:val="002A29E8"/>
    <w:rsid w:val="00302804"/>
    <w:rsid w:val="0034048D"/>
    <w:rsid w:val="00347874"/>
    <w:rsid w:val="0035594F"/>
    <w:rsid w:val="0035728D"/>
    <w:rsid w:val="003E44B5"/>
    <w:rsid w:val="004024D8"/>
    <w:rsid w:val="00555709"/>
    <w:rsid w:val="005D7CCE"/>
    <w:rsid w:val="00652EE2"/>
    <w:rsid w:val="00656142"/>
    <w:rsid w:val="00666317"/>
    <w:rsid w:val="007F01DE"/>
    <w:rsid w:val="00824395"/>
    <w:rsid w:val="008F6D26"/>
    <w:rsid w:val="0096433C"/>
    <w:rsid w:val="009A7FEA"/>
    <w:rsid w:val="009D0098"/>
    <w:rsid w:val="009D113F"/>
    <w:rsid w:val="009D61A7"/>
    <w:rsid w:val="00A157CE"/>
    <w:rsid w:val="00AF6508"/>
    <w:rsid w:val="00B448B4"/>
    <w:rsid w:val="00BA363D"/>
    <w:rsid w:val="00BB1114"/>
    <w:rsid w:val="00C95256"/>
    <w:rsid w:val="00CB20AB"/>
    <w:rsid w:val="00D611D9"/>
    <w:rsid w:val="00D71703"/>
    <w:rsid w:val="00DD25C0"/>
    <w:rsid w:val="00E26633"/>
    <w:rsid w:val="00F359DE"/>
    <w:rsid w:val="00F60D72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E45F1B33-829C-49FA-9625-083178A9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Sazovice</cp:lastModifiedBy>
  <cp:revision>2</cp:revision>
  <cp:lastPrinted>2022-02-02T06:52:00Z</cp:lastPrinted>
  <dcterms:created xsi:type="dcterms:W3CDTF">2022-02-02T07:01:00Z</dcterms:created>
  <dcterms:modified xsi:type="dcterms:W3CDTF">2022-02-02T07:01:00Z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